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E7B92" w14:textId="77777777" w:rsidR="000A6BB4" w:rsidRPr="002522AA" w:rsidRDefault="000A6BB4" w:rsidP="000A6BB4">
      <w:pPr>
        <w:rPr>
          <w:b/>
          <w:sz w:val="28"/>
          <w:szCs w:val="28"/>
        </w:rPr>
      </w:pPr>
      <w:r>
        <w:rPr>
          <w:b/>
          <w:sz w:val="28"/>
          <w:szCs w:val="28"/>
        </w:rPr>
        <w:t>Responding to c</w:t>
      </w:r>
      <w:r w:rsidRPr="002522AA">
        <w:rPr>
          <w:b/>
          <w:sz w:val="28"/>
          <w:szCs w:val="28"/>
        </w:rPr>
        <w:t>risis</w:t>
      </w:r>
      <w:r>
        <w:rPr>
          <w:b/>
          <w:sz w:val="28"/>
          <w:szCs w:val="28"/>
        </w:rPr>
        <w:fldChar w:fldCharType="begin"/>
      </w:r>
      <w:r>
        <w:instrText xml:space="preserve"> TC "</w:instrText>
      </w:r>
      <w:bookmarkStart w:id="0" w:name="_Toc135397027"/>
      <w:r w:rsidRPr="002522AA">
        <w:instrText>Responding to crisis</w:instrText>
      </w:r>
      <w:bookmarkEnd w:id="0"/>
      <w:r>
        <w:instrText xml:space="preserve">" \f C \l "2" </w:instrText>
      </w:r>
      <w:r>
        <w:rPr>
          <w:b/>
          <w:sz w:val="28"/>
          <w:szCs w:val="28"/>
        </w:rPr>
        <w:fldChar w:fldCharType="end"/>
      </w:r>
    </w:p>
    <w:p w14:paraId="16177113" w14:textId="77777777" w:rsidR="000A6BB4" w:rsidRDefault="000A6BB4" w:rsidP="000A6BB4"/>
    <w:p w14:paraId="1C59A1FF" w14:textId="77777777" w:rsidR="000A6BB4" w:rsidRDefault="000A6BB4" w:rsidP="000A6BB4">
      <w:r>
        <w:t xml:space="preserve">We all hope that we never have to deal with crisis situations in our lives or in our service programs, but inevitably they do happen.  Responding in a helpful way in those situations is crucial.  So here are a few tools/resources that may be helpful as you respond to crisis situations in your service unit or community.  We want to respond to crisis immediately and in a way that enhances the coping resources of those involved, meets their physical needs, and possibly prevents or controls further stress.  In addition to reviewing this information, there are a few things you can do ahead of time (note the “Things to do ahead of time” section) to make sure that when a crisis does occur, you have the information you need to make sure your service participants are taken care of.  </w:t>
      </w:r>
    </w:p>
    <w:p w14:paraId="35A8810A" w14:textId="77777777" w:rsidR="000A6BB4" w:rsidRDefault="000A6BB4" w:rsidP="000A6BB4"/>
    <w:p w14:paraId="1C6B2876" w14:textId="77777777" w:rsidR="000A6BB4" w:rsidRPr="002522AA" w:rsidRDefault="000A6BB4" w:rsidP="000A6BB4">
      <w:pPr>
        <w:rPr>
          <w:b/>
        </w:rPr>
      </w:pPr>
      <w:r>
        <w:rPr>
          <w:b/>
        </w:rPr>
        <w:t>Definition of c</w:t>
      </w:r>
      <w:r w:rsidRPr="002522AA">
        <w:rPr>
          <w:b/>
        </w:rPr>
        <w:t>risis</w:t>
      </w:r>
      <w:r>
        <w:rPr>
          <w:b/>
        </w:rPr>
        <w:fldChar w:fldCharType="begin"/>
      </w:r>
      <w:r>
        <w:instrText xml:space="preserve"> TC "</w:instrText>
      </w:r>
      <w:bookmarkStart w:id="1" w:name="_Toc135397028"/>
      <w:r w:rsidRPr="002522AA">
        <w:instrText>Definition of crisis</w:instrText>
      </w:r>
      <w:bookmarkEnd w:id="1"/>
      <w:r>
        <w:instrText xml:space="preserve">" \f C \l "3" </w:instrText>
      </w:r>
      <w:r>
        <w:rPr>
          <w:b/>
        </w:rPr>
        <w:fldChar w:fldCharType="end"/>
      </w:r>
    </w:p>
    <w:p w14:paraId="55FC09D0" w14:textId="77777777" w:rsidR="000A6BB4" w:rsidRDefault="000A6BB4" w:rsidP="000A6BB4">
      <w:r>
        <w:t xml:space="preserve">Let’s start by defining what we mean by crisis.  A crisis is a traumatic or stressful event that is so extreme or severe and harmful and/or threatening to the person(s) involved that they require extraordinary efforts to cope.  A crisis may be a brief unusual event or a series of events over time.  </w:t>
      </w:r>
    </w:p>
    <w:p w14:paraId="41114D53" w14:textId="77777777" w:rsidR="000A6BB4" w:rsidRDefault="000A6BB4" w:rsidP="000A6BB4"/>
    <w:p w14:paraId="4FD03E0C" w14:textId="77777777" w:rsidR="000A6BB4" w:rsidRDefault="000A6BB4" w:rsidP="000A6BB4">
      <w:r>
        <w:t xml:space="preserve">A crisis can affect all areas of a person’s life, so assessment should be made of all the potential areas of impact: </w:t>
      </w:r>
      <w:proofErr w:type="gramStart"/>
      <w:r>
        <w:t>i.e.</w:t>
      </w:r>
      <w:proofErr w:type="gramEnd"/>
      <w:r>
        <w:t xml:space="preserve"> emotional, physical, spiritual, cultural, environmental, financial, socio-political/legal, constituency, relationships, service assignment, and moral/ethical issues.  </w:t>
      </w:r>
    </w:p>
    <w:p w14:paraId="02E9247C" w14:textId="77777777" w:rsidR="000A6BB4" w:rsidRDefault="000A6BB4" w:rsidP="000A6BB4"/>
    <w:p w14:paraId="45295F85" w14:textId="77777777" w:rsidR="000A6BB4" w:rsidRPr="002522AA" w:rsidRDefault="000A6BB4" w:rsidP="000A6BB4">
      <w:pPr>
        <w:rPr>
          <w:b/>
        </w:rPr>
      </w:pPr>
      <w:r w:rsidRPr="002522AA">
        <w:rPr>
          <w:b/>
        </w:rPr>
        <w:t>Things to do ahead of time</w:t>
      </w:r>
      <w:r>
        <w:rPr>
          <w:b/>
        </w:rPr>
        <w:fldChar w:fldCharType="begin"/>
      </w:r>
      <w:r>
        <w:instrText xml:space="preserve"> TC "</w:instrText>
      </w:r>
      <w:bookmarkStart w:id="2" w:name="_Toc135397029"/>
      <w:r w:rsidRPr="002522AA">
        <w:instrText>Things to do ahead of time</w:instrText>
      </w:r>
      <w:bookmarkEnd w:id="2"/>
      <w:r>
        <w:instrText xml:space="preserve">" \f C \l "3" </w:instrText>
      </w:r>
      <w:r>
        <w:rPr>
          <w:b/>
        </w:rPr>
        <w:fldChar w:fldCharType="end"/>
      </w:r>
    </w:p>
    <w:p w14:paraId="5F424D2E" w14:textId="77777777" w:rsidR="000A6BB4" w:rsidRDefault="000A6BB4" w:rsidP="000A6BB4">
      <w:r>
        <w:t xml:space="preserve">When a crisis happens, it is crucial that you have the information and resources you need to respond in a calm and helpful way.  There is usually no time to get these things together when a crisis happens, so doing these things ahead of time will be most helpful.  </w:t>
      </w:r>
    </w:p>
    <w:p w14:paraId="0D97C2B8" w14:textId="77777777" w:rsidR="000A6BB4" w:rsidRDefault="000A6BB4" w:rsidP="000A6BB4"/>
    <w:p w14:paraId="1215BAA1" w14:textId="77777777" w:rsidR="000A6BB4" w:rsidRPr="002522AA" w:rsidRDefault="000A6BB4" w:rsidP="000A6BB4">
      <w:pPr>
        <w:pStyle w:val="ListParagraph"/>
        <w:numPr>
          <w:ilvl w:val="0"/>
          <w:numId w:val="2"/>
        </w:numPr>
        <w:spacing w:after="0"/>
        <w:rPr>
          <w:rFonts w:ascii="Times New Roman" w:hAnsi="Times New Roman"/>
          <w:sz w:val="24"/>
          <w:szCs w:val="24"/>
        </w:rPr>
      </w:pPr>
      <w:r w:rsidRPr="002522AA">
        <w:rPr>
          <w:rFonts w:ascii="Times New Roman" w:hAnsi="Times New Roman"/>
          <w:sz w:val="24"/>
          <w:szCs w:val="24"/>
        </w:rPr>
        <w:t xml:space="preserve">Review the information provided here and make sure it is easily accessible to review in a crisis.  </w:t>
      </w:r>
    </w:p>
    <w:p w14:paraId="66A5654A" w14:textId="77777777" w:rsidR="000A6BB4" w:rsidRPr="009D2A3B" w:rsidRDefault="000A6BB4" w:rsidP="000A6BB4">
      <w:pPr>
        <w:numPr>
          <w:ilvl w:val="0"/>
          <w:numId w:val="2"/>
        </w:numPr>
        <w:rPr>
          <w:rFonts w:eastAsia="Calibri"/>
        </w:rPr>
      </w:pPr>
      <w:r w:rsidRPr="009D2A3B">
        <w:rPr>
          <w:rFonts w:eastAsia="Calibri"/>
        </w:rPr>
        <w:t xml:space="preserve">Identify persons in your host church or community that are trained in crisis response who could help your group if needed. </w:t>
      </w:r>
    </w:p>
    <w:p w14:paraId="722BA790" w14:textId="77777777" w:rsidR="000A6BB4" w:rsidRPr="002522AA" w:rsidRDefault="000A6BB4" w:rsidP="000A6BB4">
      <w:pPr>
        <w:pStyle w:val="ListParagraph"/>
        <w:numPr>
          <w:ilvl w:val="0"/>
          <w:numId w:val="2"/>
        </w:numPr>
        <w:spacing w:after="0"/>
        <w:rPr>
          <w:rFonts w:ascii="Times New Roman" w:hAnsi="Times New Roman"/>
          <w:sz w:val="24"/>
          <w:szCs w:val="24"/>
        </w:rPr>
      </w:pPr>
      <w:r w:rsidRPr="002522AA">
        <w:rPr>
          <w:rFonts w:ascii="Times New Roman" w:hAnsi="Times New Roman"/>
          <w:sz w:val="24"/>
          <w:szCs w:val="24"/>
        </w:rPr>
        <w:t xml:space="preserve">Identify persons in your host church or community that are licensed to provide counseling if needed. </w:t>
      </w:r>
    </w:p>
    <w:p w14:paraId="0FC83DCB" w14:textId="77777777" w:rsidR="000A6BB4" w:rsidRPr="002522AA" w:rsidRDefault="000A6BB4" w:rsidP="000A6BB4">
      <w:pPr>
        <w:pStyle w:val="ListParagraph"/>
        <w:numPr>
          <w:ilvl w:val="0"/>
          <w:numId w:val="2"/>
        </w:numPr>
        <w:spacing w:after="0"/>
        <w:rPr>
          <w:rFonts w:ascii="Times New Roman" w:hAnsi="Times New Roman"/>
          <w:sz w:val="24"/>
          <w:szCs w:val="24"/>
        </w:rPr>
      </w:pPr>
      <w:r w:rsidRPr="002522AA">
        <w:rPr>
          <w:rFonts w:ascii="Times New Roman" w:hAnsi="Times New Roman"/>
          <w:sz w:val="24"/>
          <w:szCs w:val="24"/>
        </w:rPr>
        <w:t xml:space="preserve">Copy the charts found at the end and keep them in your unit house in a place that you and the participants can access them easily.  </w:t>
      </w:r>
    </w:p>
    <w:p w14:paraId="0FF75F9A" w14:textId="77777777" w:rsidR="000A6BB4" w:rsidRDefault="000A6BB4" w:rsidP="000A6BB4">
      <w:pPr>
        <w:rPr>
          <w:b/>
          <w:sz w:val="28"/>
          <w:szCs w:val="28"/>
        </w:rPr>
      </w:pPr>
    </w:p>
    <w:p w14:paraId="201B5C08" w14:textId="77777777" w:rsidR="000A6BB4" w:rsidRPr="002522AA" w:rsidRDefault="000A6BB4" w:rsidP="000A6BB4">
      <w:r w:rsidRPr="002522AA">
        <w:rPr>
          <w:b/>
        </w:rPr>
        <w:t>Things a local leader can do initially</w:t>
      </w:r>
      <w:r>
        <w:rPr>
          <w:b/>
        </w:rPr>
        <w:fldChar w:fldCharType="begin"/>
      </w:r>
      <w:r>
        <w:instrText xml:space="preserve"> TC "</w:instrText>
      </w:r>
      <w:bookmarkStart w:id="3" w:name="_Toc135397030"/>
      <w:r w:rsidRPr="002522AA">
        <w:instrText>Things a local leader can do initially</w:instrText>
      </w:r>
      <w:bookmarkEnd w:id="3"/>
      <w:r>
        <w:instrText xml:space="preserve">" \f C \l "3" </w:instrText>
      </w:r>
      <w:r>
        <w:rPr>
          <w:b/>
        </w:rPr>
        <w:fldChar w:fldCharType="end"/>
      </w:r>
      <w:r w:rsidRPr="002522AA">
        <w:rPr>
          <w:b/>
        </w:rPr>
        <w:t xml:space="preserve"> </w:t>
      </w:r>
    </w:p>
    <w:p w14:paraId="54A66484" w14:textId="77777777" w:rsidR="000A6BB4" w:rsidRDefault="000A6BB4" w:rsidP="000A6BB4">
      <w:r>
        <w:t xml:space="preserve">It has been suggested that the response of others following a traumatic event is more significant in a person’s life than the event itself.  You don’t need to have all the answers or even to pretend that you do.  In fact, the most significant help to the person experiencing crisis is a listening ear and a caring spirit.  Here are a few hints that may be helpful as you walk with someone who has gone through a traumatic experience.  </w:t>
      </w:r>
    </w:p>
    <w:p w14:paraId="0E6AEBFB" w14:textId="77777777" w:rsidR="000A6BB4" w:rsidRDefault="000A6BB4" w:rsidP="000A6BB4"/>
    <w:p w14:paraId="36EBAF5C" w14:textId="77777777" w:rsidR="000A6BB4" w:rsidRPr="002522AA" w:rsidRDefault="000A6BB4" w:rsidP="000A6BB4">
      <w:pPr>
        <w:pStyle w:val="ListParagraph"/>
        <w:numPr>
          <w:ilvl w:val="0"/>
          <w:numId w:val="3"/>
        </w:numPr>
        <w:spacing w:after="0" w:line="240" w:lineRule="auto"/>
        <w:rPr>
          <w:rFonts w:ascii="Times New Roman" w:hAnsi="Times New Roman"/>
          <w:sz w:val="24"/>
          <w:szCs w:val="24"/>
        </w:rPr>
      </w:pPr>
      <w:r w:rsidRPr="002522AA">
        <w:rPr>
          <w:rFonts w:ascii="Times New Roman" w:hAnsi="Times New Roman"/>
          <w:sz w:val="24"/>
          <w:szCs w:val="24"/>
        </w:rPr>
        <w:t xml:space="preserve">For those who have experienced a stressful or traumatic event, there is often a strong initial need to just tell their story.  The first thing that leaders can do in helping a person </w:t>
      </w:r>
      <w:r w:rsidRPr="002522AA">
        <w:rPr>
          <w:rFonts w:ascii="Times New Roman" w:hAnsi="Times New Roman"/>
          <w:sz w:val="24"/>
          <w:szCs w:val="24"/>
        </w:rPr>
        <w:lastRenderedPageBreak/>
        <w:t xml:space="preserve">process their experience is to be an active listener - listen, listen, and listen some more.  Active listening involves asking questions that allow the person to connect with their pain. </w:t>
      </w:r>
    </w:p>
    <w:p w14:paraId="0AB33896" w14:textId="77777777" w:rsidR="000A6BB4" w:rsidRPr="002522AA" w:rsidRDefault="000A6BB4" w:rsidP="000A6BB4">
      <w:pPr>
        <w:pStyle w:val="ListParagraph"/>
        <w:numPr>
          <w:ilvl w:val="1"/>
          <w:numId w:val="1"/>
        </w:numPr>
        <w:spacing w:after="0" w:line="240" w:lineRule="auto"/>
        <w:rPr>
          <w:rFonts w:ascii="Times New Roman" w:hAnsi="Times New Roman"/>
          <w:sz w:val="24"/>
          <w:szCs w:val="24"/>
        </w:rPr>
      </w:pPr>
      <w:r w:rsidRPr="002522AA">
        <w:rPr>
          <w:rFonts w:ascii="Times New Roman" w:hAnsi="Times New Roman"/>
          <w:sz w:val="24"/>
          <w:szCs w:val="24"/>
        </w:rPr>
        <w:t xml:space="preserve">What did you go through? </w:t>
      </w:r>
    </w:p>
    <w:p w14:paraId="188E9601" w14:textId="77777777" w:rsidR="000A6BB4" w:rsidRPr="002522AA" w:rsidRDefault="000A6BB4" w:rsidP="000A6BB4">
      <w:pPr>
        <w:pStyle w:val="ListParagraph"/>
        <w:numPr>
          <w:ilvl w:val="1"/>
          <w:numId w:val="1"/>
        </w:numPr>
        <w:spacing w:after="0" w:line="240" w:lineRule="auto"/>
        <w:rPr>
          <w:rFonts w:ascii="Times New Roman" w:hAnsi="Times New Roman"/>
          <w:sz w:val="24"/>
          <w:szCs w:val="24"/>
        </w:rPr>
      </w:pPr>
      <w:r w:rsidRPr="002522AA">
        <w:rPr>
          <w:rFonts w:ascii="Times New Roman" w:hAnsi="Times New Roman"/>
          <w:sz w:val="24"/>
          <w:szCs w:val="24"/>
        </w:rPr>
        <w:t>How did you survive?</w:t>
      </w:r>
    </w:p>
    <w:p w14:paraId="311D7117" w14:textId="77777777" w:rsidR="000A6BB4" w:rsidRPr="002522AA" w:rsidRDefault="000A6BB4" w:rsidP="000A6BB4">
      <w:pPr>
        <w:pStyle w:val="ListParagraph"/>
        <w:numPr>
          <w:ilvl w:val="1"/>
          <w:numId w:val="1"/>
        </w:numPr>
        <w:spacing w:after="0" w:line="240" w:lineRule="auto"/>
        <w:rPr>
          <w:rFonts w:ascii="Times New Roman" w:hAnsi="Times New Roman"/>
          <w:sz w:val="24"/>
          <w:szCs w:val="24"/>
        </w:rPr>
      </w:pPr>
      <w:r w:rsidRPr="002522AA">
        <w:rPr>
          <w:rFonts w:ascii="Times New Roman" w:hAnsi="Times New Roman"/>
          <w:sz w:val="24"/>
          <w:szCs w:val="24"/>
        </w:rPr>
        <w:t xml:space="preserve">What has happened in your relationships with others? Your service unit? Your service assignment? </w:t>
      </w:r>
    </w:p>
    <w:p w14:paraId="51885932" w14:textId="77777777" w:rsidR="000A6BB4" w:rsidRPr="002522AA" w:rsidRDefault="000A6BB4" w:rsidP="000A6BB4">
      <w:pPr>
        <w:pStyle w:val="ListParagraph"/>
        <w:numPr>
          <w:ilvl w:val="1"/>
          <w:numId w:val="1"/>
        </w:numPr>
        <w:spacing w:after="0" w:line="240" w:lineRule="auto"/>
        <w:rPr>
          <w:rFonts w:ascii="Times New Roman" w:hAnsi="Times New Roman"/>
          <w:sz w:val="24"/>
          <w:szCs w:val="24"/>
        </w:rPr>
      </w:pPr>
      <w:r w:rsidRPr="002522AA">
        <w:rPr>
          <w:rFonts w:ascii="Times New Roman" w:hAnsi="Times New Roman"/>
          <w:sz w:val="24"/>
          <w:szCs w:val="24"/>
        </w:rPr>
        <w:t xml:space="preserve">Who have you talked to about this so far? </w:t>
      </w:r>
      <w:r w:rsidRPr="002522AA">
        <w:rPr>
          <w:rFonts w:ascii="Times New Roman" w:hAnsi="Times New Roman"/>
          <w:sz w:val="24"/>
          <w:szCs w:val="24"/>
        </w:rPr>
        <w:tab/>
      </w:r>
    </w:p>
    <w:p w14:paraId="76D2A4D5" w14:textId="77777777" w:rsidR="000A6BB4" w:rsidRPr="002522AA" w:rsidRDefault="000A6BB4" w:rsidP="000A6BB4">
      <w:pPr>
        <w:pStyle w:val="ListParagraph"/>
        <w:numPr>
          <w:ilvl w:val="1"/>
          <w:numId w:val="1"/>
        </w:numPr>
        <w:spacing w:after="0" w:line="240" w:lineRule="auto"/>
        <w:rPr>
          <w:rFonts w:ascii="Times New Roman" w:hAnsi="Times New Roman"/>
          <w:sz w:val="24"/>
          <w:szCs w:val="24"/>
        </w:rPr>
      </w:pPr>
      <w:r w:rsidRPr="002522AA">
        <w:rPr>
          <w:rFonts w:ascii="Times New Roman" w:hAnsi="Times New Roman"/>
          <w:sz w:val="24"/>
          <w:szCs w:val="24"/>
        </w:rPr>
        <w:t xml:space="preserve">What coping strategies have you tried? </w:t>
      </w:r>
    </w:p>
    <w:p w14:paraId="0A0A7F23" w14:textId="77777777" w:rsidR="000A6BB4" w:rsidRPr="002522AA" w:rsidRDefault="000A6BB4" w:rsidP="000A6BB4">
      <w:pPr>
        <w:pStyle w:val="ListParagraph"/>
        <w:numPr>
          <w:ilvl w:val="1"/>
          <w:numId w:val="1"/>
        </w:numPr>
        <w:spacing w:after="0" w:line="240" w:lineRule="auto"/>
        <w:rPr>
          <w:rFonts w:ascii="Times New Roman" w:hAnsi="Times New Roman"/>
          <w:sz w:val="24"/>
          <w:szCs w:val="24"/>
        </w:rPr>
      </w:pPr>
      <w:r w:rsidRPr="002522AA">
        <w:rPr>
          <w:rFonts w:ascii="Times New Roman" w:hAnsi="Times New Roman"/>
          <w:sz w:val="24"/>
          <w:szCs w:val="24"/>
        </w:rPr>
        <w:t xml:space="preserve">What has been helpful in the past? </w:t>
      </w:r>
    </w:p>
    <w:p w14:paraId="4FBC09A7" w14:textId="77777777" w:rsidR="000A6BB4" w:rsidRPr="002522AA" w:rsidRDefault="000A6BB4" w:rsidP="000A6BB4"/>
    <w:p w14:paraId="7BCB1E63" w14:textId="77777777" w:rsidR="000A6BB4" w:rsidRPr="002522AA" w:rsidRDefault="000A6BB4" w:rsidP="000A6BB4">
      <w:pPr>
        <w:pStyle w:val="ListParagraph"/>
        <w:numPr>
          <w:ilvl w:val="0"/>
          <w:numId w:val="3"/>
        </w:numPr>
        <w:spacing w:after="0" w:line="240" w:lineRule="auto"/>
        <w:rPr>
          <w:rFonts w:ascii="Times New Roman" w:hAnsi="Times New Roman"/>
          <w:sz w:val="24"/>
          <w:szCs w:val="24"/>
        </w:rPr>
      </w:pPr>
      <w:r w:rsidRPr="002522AA">
        <w:rPr>
          <w:rFonts w:ascii="Times New Roman" w:hAnsi="Times New Roman"/>
          <w:sz w:val="24"/>
          <w:szCs w:val="24"/>
        </w:rPr>
        <w:t xml:space="preserve">Help the person grieve, cry, express emotion if it is comfortable for the person you are supporting. </w:t>
      </w:r>
    </w:p>
    <w:p w14:paraId="3A59AA2F" w14:textId="77777777" w:rsidR="000A6BB4" w:rsidRPr="002522AA" w:rsidRDefault="000A6BB4" w:rsidP="000A6BB4">
      <w:pPr>
        <w:pStyle w:val="ListParagraph"/>
        <w:numPr>
          <w:ilvl w:val="0"/>
          <w:numId w:val="3"/>
        </w:numPr>
        <w:spacing w:after="0" w:line="240" w:lineRule="auto"/>
        <w:rPr>
          <w:rFonts w:ascii="Times New Roman" w:hAnsi="Times New Roman"/>
          <w:sz w:val="24"/>
          <w:szCs w:val="24"/>
        </w:rPr>
      </w:pPr>
      <w:r w:rsidRPr="002522AA">
        <w:rPr>
          <w:rFonts w:ascii="Times New Roman" w:hAnsi="Times New Roman"/>
          <w:sz w:val="24"/>
          <w:szCs w:val="24"/>
        </w:rPr>
        <w:t>Accept a person’s reactions as normal responses to an abnormal situation</w:t>
      </w:r>
      <w:r>
        <w:rPr>
          <w:rFonts w:ascii="Times New Roman" w:hAnsi="Times New Roman"/>
          <w:sz w:val="24"/>
          <w:szCs w:val="24"/>
        </w:rPr>
        <w:t>.</w:t>
      </w:r>
    </w:p>
    <w:p w14:paraId="1CE2AE69" w14:textId="77777777" w:rsidR="000A6BB4" w:rsidRPr="002522AA" w:rsidRDefault="000A6BB4" w:rsidP="000A6BB4">
      <w:pPr>
        <w:pStyle w:val="ListParagraph"/>
        <w:numPr>
          <w:ilvl w:val="0"/>
          <w:numId w:val="3"/>
        </w:numPr>
        <w:spacing w:after="0" w:line="240" w:lineRule="auto"/>
        <w:rPr>
          <w:rFonts w:ascii="Times New Roman" w:hAnsi="Times New Roman"/>
          <w:sz w:val="24"/>
          <w:szCs w:val="24"/>
        </w:rPr>
      </w:pPr>
      <w:r w:rsidRPr="002522AA">
        <w:rPr>
          <w:rFonts w:ascii="Times New Roman" w:hAnsi="Times New Roman"/>
          <w:sz w:val="24"/>
          <w:szCs w:val="24"/>
        </w:rPr>
        <w:t xml:space="preserve">Normalize their reactions to the event (see “Common </w:t>
      </w:r>
      <w:r>
        <w:rPr>
          <w:rFonts w:ascii="Times New Roman" w:hAnsi="Times New Roman"/>
          <w:sz w:val="24"/>
          <w:szCs w:val="24"/>
        </w:rPr>
        <w:t>s</w:t>
      </w:r>
      <w:r w:rsidRPr="002522AA">
        <w:rPr>
          <w:rFonts w:ascii="Times New Roman" w:hAnsi="Times New Roman"/>
          <w:sz w:val="24"/>
          <w:szCs w:val="24"/>
        </w:rPr>
        <w:t>ympto</w:t>
      </w:r>
      <w:r>
        <w:rPr>
          <w:rFonts w:ascii="Times New Roman" w:hAnsi="Times New Roman"/>
          <w:sz w:val="24"/>
          <w:szCs w:val="24"/>
        </w:rPr>
        <w:t>ms a</w:t>
      </w:r>
      <w:r w:rsidRPr="002522AA">
        <w:rPr>
          <w:rFonts w:ascii="Times New Roman" w:hAnsi="Times New Roman"/>
          <w:sz w:val="24"/>
          <w:szCs w:val="24"/>
        </w:rPr>
        <w:t xml:space="preserve">fter a </w:t>
      </w:r>
      <w:r>
        <w:rPr>
          <w:rFonts w:ascii="Times New Roman" w:hAnsi="Times New Roman"/>
          <w:sz w:val="24"/>
          <w:szCs w:val="24"/>
        </w:rPr>
        <w:t>traumatic e</w:t>
      </w:r>
      <w:r w:rsidRPr="002522AA">
        <w:rPr>
          <w:rFonts w:ascii="Times New Roman" w:hAnsi="Times New Roman"/>
          <w:sz w:val="24"/>
          <w:szCs w:val="24"/>
        </w:rPr>
        <w:t xml:space="preserve">vent”).  In a group there may be a wide variety of reactions, which is to be expected.  </w:t>
      </w:r>
    </w:p>
    <w:p w14:paraId="3F49A3BF" w14:textId="77777777" w:rsidR="000A6BB4" w:rsidRPr="002522AA" w:rsidRDefault="000A6BB4" w:rsidP="000A6BB4">
      <w:pPr>
        <w:pStyle w:val="ListParagraph"/>
        <w:numPr>
          <w:ilvl w:val="0"/>
          <w:numId w:val="3"/>
        </w:numPr>
        <w:spacing w:after="0" w:line="240" w:lineRule="auto"/>
        <w:rPr>
          <w:rFonts w:ascii="Times New Roman" w:hAnsi="Times New Roman"/>
          <w:sz w:val="24"/>
          <w:szCs w:val="24"/>
        </w:rPr>
      </w:pPr>
      <w:r w:rsidRPr="002522AA">
        <w:rPr>
          <w:rFonts w:ascii="Times New Roman" w:hAnsi="Times New Roman"/>
          <w:sz w:val="24"/>
          <w:szCs w:val="24"/>
        </w:rPr>
        <w:t xml:space="preserve">Provide the facts. Do not give false reassurance. </w:t>
      </w:r>
    </w:p>
    <w:p w14:paraId="071BB9AC" w14:textId="77777777" w:rsidR="000A6BB4" w:rsidRPr="002522AA" w:rsidRDefault="000A6BB4" w:rsidP="000A6BB4">
      <w:pPr>
        <w:pStyle w:val="ListParagraph"/>
        <w:numPr>
          <w:ilvl w:val="0"/>
          <w:numId w:val="3"/>
        </w:numPr>
        <w:spacing w:after="0" w:line="240" w:lineRule="auto"/>
        <w:rPr>
          <w:rFonts w:ascii="Times New Roman" w:hAnsi="Times New Roman"/>
          <w:sz w:val="24"/>
          <w:szCs w:val="24"/>
        </w:rPr>
      </w:pPr>
      <w:r w:rsidRPr="002522AA">
        <w:rPr>
          <w:rFonts w:ascii="Times New Roman" w:hAnsi="Times New Roman"/>
          <w:sz w:val="24"/>
          <w:szCs w:val="24"/>
        </w:rPr>
        <w:t>Do not say anything to encourage blame.</w:t>
      </w:r>
    </w:p>
    <w:p w14:paraId="4DAEA272" w14:textId="77777777" w:rsidR="000A6BB4" w:rsidRPr="002522AA" w:rsidRDefault="000A6BB4" w:rsidP="000A6BB4">
      <w:pPr>
        <w:pStyle w:val="ListParagraph"/>
        <w:numPr>
          <w:ilvl w:val="0"/>
          <w:numId w:val="3"/>
        </w:numPr>
        <w:spacing w:after="0" w:line="240" w:lineRule="auto"/>
        <w:rPr>
          <w:rFonts w:ascii="Times New Roman" w:hAnsi="Times New Roman"/>
          <w:sz w:val="24"/>
          <w:szCs w:val="24"/>
        </w:rPr>
      </w:pPr>
      <w:r w:rsidRPr="002522AA">
        <w:rPr>
          <w:rFonts w:ascii="Times New Roman" w:hAnsi="Times New Roman"/>
          <w:sz w:val="24"/>
          <w:szCs w:val="24"/>
        </w:rPr>
        <w:t xml:space="preserve">Let persons know that a crisis is time limited and the “out of control” feeling usually lasts even less time.  </w:t>
      </w:r>
    </w:p>
    <w:p w14:paraId="3F9ADAA3" w14:textId="77777777" w:rsidR="000A6BB4" w:rsidRPr="002522AA" w:rsidRDefault="000A6BB4" w:rsidP="000A6BB4">
      <w:pPr>
        <w:pStyle w:val="ListParagraph"/>
        <w:numPr>
          <w:ilvl w:val="0"/>
          <w:numId w:val="3"/>
        </w:numPr>
        <w:spacing w:after="0" w:line="240" w:lineRule="auto"/>
        <w:rPr>
          <w:rFonts w:ascii="Times New Roman" w:hAnsi="Times New Roman"/>
          <w:sz w:val="24"/>
          <w:szCs w:val="24"/>
        </w:rPr>
      </w:pPr>
      <w:r w:rsidRPr="002522AA">
        <w:rPr>
          <w:rFonts w:ascii="Times New Roman" w:hAnsi="Times New Roman"/>
          <w:sz w:val="24"/>
          <w:szCs w:val="24"/>
        </w:rPr>
        <w:t xml:space="preserve">If a person has trouble making decisions, break them down into small ones that are more manageable.  </w:t>
      </w:r>
    </w:p>
    <w:p w14:paraId="32C27648" w14:textId="77777777" w:rsidR="000A6BB4" w:rsidRPr="002522AA" w:rsidRDefault="000A6BB4" w:rsidP="000A6BB4">
      <w:pPr>
        <w:pStyle w:val="ListParagraph"/>
        <w:numPr>
          <w:ilvl w:val="0"/>
          <w:numId w:val="3"/>
        </w:numPr>
        <w:spacing w:after="0" w:line="240" w:lineRule="auto"/>
        <w:rPr>
          <w:rFonts w:ascii="Times New Roman" w:hAnsi="Times New Roman"/>
          <w:sz w:val="24"/>
          <w:szCs w:val="24"/>
        </w:rPr>
      </w:pPr>
      <w:r w:rsidRPr="002522AA">
        <w:rPr>
          <w:rFonts w:ascii="Times New Roman" w:hAnsi="Times New Roman"/>
          <w:sz w:val="24"/>
          <w:szCs w:val="24"/>
        </w:rPr>
        <w:t xml:space="preserve">Communicate hope and belief in the person, but not false reassurance. </w:t>
      </w:r>
    </w:p>
    <w:p w14:paraId="6940848A" w14:textId="77777777" w:rsidR="000A6BB4" w:rsidRPr="002522AA" w:rsidRDefault="000A6BB4" w:rsidP="000A6BB4">
      <w:pPr>
        <w:pStyle w:val="ListParagraph"/>
        <w:numPr>
          <w:ilvl w:val="0"/>
          <w:numId w:val="3"/>
        </w:numPr>
        <w:spacing w:after="0" w:line="240" w:lineRule="auto"/>
        <w:rPr>
          <w:rFonts w:ascii="Times New Roman" w:hAnsi="Times New Roman"/>
          <w:sz w:val="24"/>
          <w:szCs w:val="24"/>
        </w:rPr>
      </w:pPr>
      <w:r w:rsidRPr="002522AA">
        <w:rPr>
          <w:rFonts w:ascii="Times New Roman" w:hAnsi="Times New Roman"/>
          <w:sz w:val="24"/>
          <w:szCs w:val="24"/>
        </w:rPr>
        <w:t xml:space="preserve">Reinforce healthy adaptive behaviors.  (See “What </w:t>
      </w:r>
      <w:r>
        <w:rPr>
          <w:rFonts w:ascii="Times New Roman" w:hAnsi="Times New Roman"/>
          <w:sz w:val="24"/>
          <w:szCs w:val="24"/>
        </w:rPr>
        <w:t>you c</w:t>
      </w:r>
      <w:r w:rsidRPr="002522AA">
        <w:rPr>
          <w:rFonts w:ascii="Times New Roman" w:hAnsi="Times New Roman"/>
          <w:sz w:val="24"/>
          <w:szCs w:val="24"/>
        </w:rPr>
        <w:t xml:space="preserve">an </w:t>
      </w:r>
      <w:r>
        <w:rPr>
          <w:rFonts w:ascii="Times New Roman" w:hAnsi="Times New Roman"/>
          <w:sz w:val="24"/>
          <w:szCs w:val="24"/>
        </w:rPr>
        <w:t>do to t</w:t>
      </w:r>
      <w:r w:rsidRPr="002522AA">
        <w:rPr>
          <w:rFonts w:ascii="Times New Roman" w:hAnsi="Times New Roman"/>
          <w:sz w:val="24"/>
          <w:szCs w:val="24"/>
        </w:rPr>
        <w:t xml:space="preserve">ake </w:t>
      </w:r>
      <w:r>
        <w:rPr>
          <w:rFonts w:ascii="Times New Roman" w:hAnsi="Times New Roman"/>
          <w:sz w:val="24"/>
          <w:szCs w:val="24"/>
        </w:rPr>
        <w:t>care of y</w:t>
      </w:r>
      <w:r w:rsidRPr="002522AA">
        <w:rPr>
          <w:rFonts w:ascii="Times New Roman" w:hAnsi="Times New Roman"/>
          <w:sz w:val="24"/>
          <w:szCs w:val="24"/>
        </w:rPr>
        <w:t xml:space="preserve">ourself”.)  Ask what has helped in the past; encourage them to start with those things.  </w:t>
      </w:r>
    </w:p>
    <w:p w14:paraId="6B29A0E9" w14:textId="77777777" w:rsidR="000A6BB4" w:rsidRPr="002522AA" w:rsidRDefault="000A6BB4" w:rsidP="000A6BB4">
      <w:pPr>
        <w:pStyle w:val="ListParagraph"/>
        <w:numPr>
          <w:ilvl w:val="0"/>
          <w:numId w:val="3"/>
        </w:numPr>
        <w:spacing w:after="0" w:line="240" w:lineRule="auto"/>
        <w:rPr>
          <w:rFonts w:ascii="Times New Roman" w:hAnsi="Times New Roman"/>
          <w:sz w:val="24"/>
          <w:szCs w:val="24"/>
        </w:rPr>
      </w:pPr>
      <w:r w:rsidRPr="002522AA">
        <w:rPr>
          <w:rFonts w:ascii="Times New Roman" w:hAnsi="Times New Roman"/>
          <w:sz w:val="24"/>
          <w:szCs w:val="24"/>
        </w:rPr>
        <w:t xml:space="preserve">Make sure that a support network is in place for the person, including their family and home community as well as in your unit or local church/community.  </w:t>
      </w:r>
    </w:p>
    <w:p w14:paraId="370EF15F" w14:textId="77777777" w:rsidR="000A6BB4" w:rsidRPr="002522AA" w:rsidRDefault="000A6BB4" w:rsidP="000A6BB4"/>
    <w:p w14:paraId="534EA48C" w14:textId="77777777" w:rsidR="000A6BB4" w:rsidRPr="002522AA" w:rsidRDefault="000A6BB4" w:rsidP="000A6BB4">
      <w:r w:rsidRPr="002522AA">
        <w:t xml:space="preserve">Another way to look at it is Dale Manning’s three H’s for responding to someone in intense grief: </w:t>
      </w:r>
    </w:p>
    <w:p w14:paraId="0B0B834D" w14:textId="77777777" w:rsidR="000A6BB4" w:rsidRPr="002522AA" w:rsidRDefault="000A6BB4" w:rsidP="000A6BB4">
      <w:pPr>
        <w:pStyle w:val="ListParagraph"/>
        <w:numPr>
          <w:ilvl w:val="0"/>
          <w:numId w:val="4"/>
        </w:numPr>
        <w:spacing w:after="0" w:line="240" w:lineRule="auto"/>
        <w:rPr>
          <w:rFonts w:ascii="Times New Roman" w:hAnsi="Times New Roman"/>
          <w:sz w:val="24"/>
          <w:szCs w:val="24"/>
        </w:rPr>
      </w:pPr>
      <w:r w:rsidRPr="002522AA">
        <w:rPr>
          <w:rFonts w:ascii="Times New Roman" w:hAnsi="Times New Roman"/>
          <w:sz w:val="24"/>
          <w:szCs w:val="24"/>
        </w:rPr>
        <w:t xml:space="preserve">Hang around – be there for the </w:t>
      </w:r>
      <w:proofErr w:type="gramStart"/>
      <w:r w:rsidRPr="002522AA">
        <w:rPr>
          <w:rFonts w:ascii="Times New Roman" w:hAnsi="Times New Roman"/>
          <w:sz w:val="24"/>
          <w:szCs w:val="24"/>
        </w:rPr>
        <w:t>person</w:t>
      </w:r>
      <w:proofErr w:type="gramEnd"/>
    </w:p>
    <w:p w14:paraId="53B8DECA" w14:textId="77777777" w:rsidR="000A6BB4" w:rsidRPr="002522AA" w:rsidRDefault="000A6BB4" w:rsidP="000A6BB4">
      <w:pPr>
        <w:pStyle w:val="ListParagraph"/>
        <w:numPr>
          <w:ilvl w:val="0"/>
          <w:numId w:val="4"/>
        </w:numPr>
        <w:spacing w:after="0" w:line="240" w:lineRule="auto"/>
        <w:rPr>
          <w:rFonts w:ascii="Times New Roman" w:hAnsi="Times New Roman"/>
          <w:sz w:val="24"/>
          <w:szCs w:val="24"/>
        </w:rPr>
      </w:pPr>
      <w:r w:rsidRPr="002522AA">
        <w:rPr>
          <w:rFonts w:ascii="Times New Roman" w:hAnsi="Times New Roman"/>
          <w:sz w:val="24"/>
          <w:szCs w:val="24"/>
        </w:rPr>
        <w:t xml:space="preserve">Hug – when appropriate, some might prefer a supportive </w:t>
      </w:r>
      <w:proofErr w:type="gramStart"/>
      <w:r w:rsidRPr="002522AA">
        <w:rPr>
          <w:rFonts w:ascii="Times New Roman" w:hAnsi="Times New Roman"/>
          <w:sz w:val="24"/>
          <w:szCs w:val="24"/>
        </w:rPr>
        <w:t>touch</w:t>
      </w:r>
      <w:proofErr w:type="gramEnd"/>
    </w:p>
    <w:p w14:paraId="7647BF99" w14:textId="77777777" w:rsidR="000A6BB4" w:rsidRPr="002522AA" w:rsidRDefault="000A6BB4" w:rsidP="000A6BB4">
      <w:pPr>
        <w:pStyle w:val="ListParagraph"/>
        <w:numPr>
          <w:ilvl w:val="0"/>
          <w:numId w:val="4"/>
        </w:numPr>
        <w:spacing w:after="0" w:line="240" w:lineRule="auto"/>
        <w:rPr>
          <w:rFonts w:ascii="Times New Roman" w:hAnsi="Times New Roman"/>
          <w:sz w:val="24"/>
          <w:szCs w:val="24"/>
        </w:rPr>
      </w:pPr>
      <w:r w:rsidRPr="002522AA">
        <w:rPr>
          <w:rFonts w:ascii="Times New Roman" w:hAnsi="Times New Roman"/>
          <w:sz w:val="24"/>
          <w:szCs w:val="24"/>
        </w:rPr>
        <w:t xml:space="preserve">Hush – listen attentively and allow silence to heal at </w:t>
      </w:r>
      <w:proofErr w:type="gramStart"/>
      <w:r w:rsidRPr="002522AA">
        <w:rPr>
          <w:rFonts w:ascii="Times New Roman" w:hAnsi="Times New Roman"/>
          <w:sz w:val="24"/>
          <w:szCs w:val="24"/>
        </w:rPr>
        <w:t>times</w:t>
      </w:r>
      <w:proofErr w:type="gramEnd"/>
      <w:r w:rsidRPr="002522AA">
        <w:rPr>
          <w:rFonts w:ascii="Times New Roman" w:hAnsi="Times New Roman"/>
          <w:sz w:val="24"/>
          <w:szCs w:val="24"/>
        </w:rPr>
        <w:t xml:space="preserve"> </w:t>
      </w:r>
    </w:p>
    <w:p w14:paraId="398E5714" w14:textId="77777777" w:rsidR="000A6BB4" w:rsidRDefault="000A6BB4" w:rsidP="000A6BB4">
      <w:pPr>
        <w:rPr>
          <w:b/>
        </w:rPr>
      </w:pPr>
    </w:p>
    <w:p w14:paraId="24AF75E8" w14:textId="77777777" w:rsidR="000A6BB4" w:rsidRPr="0095178A" w:rsidRDefault="000A6BB4" w:rsidP="000A6BB4">
      <w:pPr>
        <w:rPr>
          <w:b/>
        </w:rPr>
      </w:pPr>
    </w:p>
    <w:p w14:paraId="7A4AFE60" w14:textId="77777777" w:rsidR="000A6BB4" w:rsidRPr="001807EF" w:rsidRDefault="000A6BB4" w:rsidP="000A6BB4">
      <w:pPr>
        <w:rPr>
          <w:b/>
        </w:rPr>
      </w:pPr>
      <w:r w:rsidRPr="001807EF">
        <w:rPr>
          <w:b/>
        </w:rPr>
        <w:t>Post-traumatic stress disorder (PTSD)</w:t>
      </w:r>
      <w:r>
        <w:rPr>
          <w:b/>
        </w:rPr>
        <w:fldChar w:fldCharType="begin"/>
      </w:r>
      <w:r>
        <w:instrText xml:space="preserve"> TC "</w:instrText>
      </w:r>
      <w:bookmarkStart w:id="4" w:name="_Toc135397031"/>
      <w:r w:rsidRPr="001807EF">
        <w:instrText>Post-traumatic stress disorder (PTSD)</w:instrText>
      </w:r>
      <w:bookmarkEnd w:id="4"/>
      <w:r w:rsidRPr="001807EF">
        <w:instrText>"</w:instrText>
      </w:r>
      <w:r>
        <w:instrText xml:space="preserve"> \f C \l "3" </w:instrText>
      </w:r>
      <w:r>
        <w:rPr>
          <w:b/>
        </w:rPr>
        <w:fldChar w:fldCharType="end"/>
      </w:r>
    </w:p>
    <w:p w14:paraId="2A0D9273" w14:textId="77777777" w:rsidR="000A6BB4" w:rsidRPr="00EE17B5" w:rsidRDefault="000A6BB4" w:rsidP="000A6BB4">
      <w:pPr>
        <w:rPr>
          <w:b/>
          <w:sz w:val="28"/>
          <w:szCs w:val="28"/>
        </w:rPr>
      </w:pPr>
    </w:p>
    <w:p w14:paraId="65B81D11" w14:textId="77777777" w:rsidR="000A6BB4" w:rsidRPr="0020519A" w:rsidRDefault="000A6BB4" w:rsidP="000A6BB4">
      <w:pPr>
        <w:rPr>
          <w:b/>
        </w:rPr>
      </w:pPr>
      <w:r w:rsidRPr="003D70A3">
        <w:t>After the first few weeks</w:t>
      </w:r>
      <w:r>
        <w:t xml:space="preserve">, unit leaders should be aware of and looking for signs of post-traumatic stress in their participants.  If signs are present, unit leaders are not expected to provide counseling, but rather to help the person access counseling resources in their community.  These symptoms are common in the first few weeks after a traumatic event.  </w:t>
      </w:r>
      <w:r w:rsidRPr="0020519A">
        <w:rPr>
          <w:b/>
        </w:rPr>
        <w:t xml:space="preserve">However, if the person experiences </w:t>
      </w:r>
      <w:r w:rsidRPr="0020519A">
        <w:rPr>
          <w:b/>
          <w:u w:val="single"/>
        </w:rPr>
        <w:t>several</w:t>
      </w:r>
      <w:r w:rsidRPr="0020519A">
        <w:rPr>
          <w:b/>
        </w:rPr>
        <w:t xml:space="preserve"> of these symptoms for </w:t>
      </w:r>
      <w:r w:rsidRPr="0020519A">
        <w:rPr>
          <w:b/>
          <w:u w:val="single"/>
        </w:rPr>
        <w:t>more than one month</w:t>
      </w:r>
      <w:r w:rsidRPr="0020519A">
        <w:rPr>
          <w:b/>
        </w:rPr>
        <w:t xml:space="preserve">, they could be experiencing PTSD and should be referred to a professional for assessment and help.  </w:t>
      </w:r>
    </w:p>
    <w:p w14:paraId="63400677" w14:textId="77777777" w:rsidR="000A6BB4" w:rsidRDefault="000A6BB4" w:rsidP="000A6BB4"/>
    <w:p w14:paraId="2A44F5A6" w14:textId="77777777" w:rsidR="000A6BB4" w:rsidRPr="0020519A" w:rsidRDefault="000A6BB4" w:rsidP="000A6BB4">
      <w:pPr>
        <w:keepNext/>
        <w:rPr>
          <w:b/>
        </w:rPr>
      </w:pPr>
      <w:r w:rsidRPr="0020519A">
        <w:rPr>
          <w:b/>
        </w:rPr>
        <w:lastRenderedPageBreak/>
        <w:t>Symptoms related</w:t>
      </w:r>
      <w:r>
        <w:rPr>
          <w:b/>
        </w:rPr>
        <w:t xml:space="preserve"> to </w:t>
      </w:r>
      <w:proofErr w:type="gramStart"/>
      <w:r>
        <w:rPr>
          <w:b/>
        </w:rPr>
        <w:t>PTSD</w:t>
      </w:r>
      <w:proofErr w:type="gramEnd"/>
      <w:r w:rsidRPr="0020519A">
        <w:rPr>
          <w:b/>
        </w:rPr>
        <w:t xml:space="preserve"> </w:t>
      </w:r>
    </w:p>
    <w:p w14:paraId="3290A2CB" w14:textId="77777777" w:rsidR="000A6BB4" w:rsidRDefault="000A6BB4" w:rsidP="000A6BB4">
      <w:pPr>
        <w:keepNext/>
      </w:pPr>
    </w:p>
    <w:p w14:paraId="71C21624" w14:textId="77777777" w:rsidR="000A6BB4" w:rsidRPr="0020519A" w:rsidRDefault="000A6BB4" w:rsidP="000A6BB4">
      <w:pPr>
        <w:keepNext/>
      </w:pPr>
      <w:r>
        <w:t>Intrusive s</w:t>
      </w:r>
      <w:r w:rsidRPr="0020519A">
        <w:t>ymptoms</w:t>
      </w:r>
    </w:p>
    <w:p w14:paraId="3DD85F76" w14:textId="77777777" w:rsidR="000A6BB4" w:rsidRPr="001807EF" w:rsidRDefault="000A6BB4" w:rsidP="000A6BB4">
      <w:pPr>
        <w:pStyle w:val="ListParagraph"/>
        <w:keepNext/>
        <w:numPr>
          <w:ilvl w:val="0"/>
          <w:numId w:val="5"/>
        </w:numPr>
        <w:spacing w:after="0" w:line="240" w:lineRule="auto"/>
        <w:rPr>
          <w:rFonts w:ascii="Times New Roman" w:hAnsi="Times New Roman"/>
          <w:sz w:val="24"/>
          <w:szCs w:val="24"/>
        </w:rPr>
      </w:pPr>
      <w:r w:rsidRPr="001807EF">
        <w:rPr>
          <w:rFonts w:ascii="Times New Roman" w:hAnsi="Times New Roman"/>
          <w:sz w:val="24"/>
          <w:szCs w:val="24"/>
        </w:rPr>
        <w:t>Flashbacks or intrusive memories</w:t>
      </w:r>
    </w:p>
    <w:p w14:paraId="30D2F96D" w14:textId="77777777" w:rsidR="000A6BB4" w:rsidRPr="001807EF" w:rsidRDefault="000A6BB4" w:rsidP="000A6BB4">
      <w:pPr>
        <w:pStyle w:val="ListParagraph"/>
        <w:keepNext/>
        <w:numPr>
          <w:ilvl w:val="0"/>
          <w:numId w:val="5"/>
        </w:numPr>
        <w:spacing w:after="0" w:line="240" w:lineRule="auto"/>
        <w:rPr>
          <w:rFonts w:ascii="Times New Roman" w:hAnsi="Times New Roman"/>
          <w:sz w:val="24"/>
          <w:szCs w:val="24"/>
        </w:rPr>
      </w:pPr>
      <w:r w:rsidRPr="001807EF">
        <w:rPr>
          <w:rFonts w:ascii="Times New Roman" w:hAnsi="Times New Roman"/>
          <w:sz w:val="24"/>
          <w:szCs w:val="24"/>
        </w:rPr>
        <w:t>Sleep problems (nightmares, night terrors or interruption of sleep cycle)</w:t>
      </w:r>
    </w:p>
    <w:p w14:paraId="28B78FFC" w14:textId="77777777" w:rsidR="000A6BB4" w:rsidRPr="001807EF" w:rsidRDefault="000A6BB4" w:rsidP="000A6BB4">
      <w:pPr>
        <w:pStyle w:val="ListParagraph"/>
        <w:numPr>
          <w:ilvl w:val="0"/>
          <w:numId w:val="5"/>
        </w:numPr>
        <w:spacing w:after="0" w:line="240" w:lineRule="auto"/>
        <w:rPr>
          <w:rFonts w:ascii="Times New Roman" w:hAnsi="Times New Roman"/>
          <w:sz w:val="24"/>
          <w:szCs w:val="24"/>
        </w:rPr>
      </w:pPr>
      <w:r w:rsidRPr="001807EF">
        <w:rPr>
          <w:rFonts w:ascii="Times New Roman" w:hAnsi="Times New Roman"/>
          <w:sz w:val="24"/>
          <w:szCs w:val="24"/>
        </w:rPr>
        <w:t>Tension, anxiety, irritability, hyperactivity</w:t>
      </w:r>
    </w:p>
    <w:p w14:paraId="251B71AB" w14:textId="77777777" w:rsidR="000A6BB4" w:rsidRPr="001807EF" w:rsidRDefault="000A6BB4" w:rsidP="000A6BB4">
      <w:pPr>
        <w:pStyle w:val="ListParagraph"/>
        <w:numPr>
          <w:ilvl w:val="0"/>
          <w:numId w:val="5"/>
        </w:numPr>
        <w:spacing w:after="0" w:line="240" w:lineRule="auto"/>
        <w:rPr>
          <w:rFonts w:ascii="Times New Roman" w:hAnsi="Times New Roman"/>
          <w:sz w:val="24"/>
          <w:szCs w:val="24"/>
        </w:rPr>
      </w:pPr>
      <w:r w:rsidRPr="001807EF">
        <w:rPr>
          <w:rFonts w:ascii="Times New Roman" w:hAnsi="Times New Roman"/>
          <w:sz w:val="24"/>
          <w:szCs w:val="24"/>
        </w:rPr>
        <w:t>Hyper vigilance (being “on alert” or nervous about something bad happening even when no danger is present)</w:t>
      </w:r>
    </w:p>
    <w:p w14:paraId="28E46CA9" w14:textId="77777777" w:rsidR="000A6BB4" w:rsidRPr="001807EF" w:rsidRDefault="000A6BB4" w:rsidP="000A6BB4">
      <w:pPr>
        <w:pStyle w:val="ListParagraph"/>
        <w:numPr>
          <w:ilvl w:val="0"/>
          <w:numId w:val="5"/>
        </w:numPr>
        <w:spacing w:after="0" w:line="240" w:lineRule="auto"/>
        <w:rPr>
          <w:rFonts w:ascii="Times New Roman" w:hAnsi="Times New Roman"/>
          <w:sz w:val="24"/>
          <w:szCs w:val="24"/>
        </w:rPr>
      </w:pPr>
      <w:r w:rsidRPr="001807EF">
        <w:rPr>
          <w:rFonts w:ascii="Times New Roman" w:hAnsi="Times New Roman"/>
          <w:sz w:val="24"/>
          <w:szCs w:val="24"/>
        </w:rPr>
        <w:t>Fear and loss of sense of safety</w:t>
      </w:r>
    </w:p>
    <w:p w14:paraId="5E296A6E" w14:textId="77777777" w:rsidR="000A6BB4" w:rsidRPr="001807EF" w:rsidRDefault="000A6BB4" w:rsidP="000A6BB4">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Aggression/r</w:t>
      </w:r>
      <w:r w:rsidRPr="001807EF">
        <w:rPr>
          <w:rFonts w:ascii="Times New Roman" w:hAnsi="Times New Roman"/>
          <w:sz w:val="24"/>
          <w:szCs w:val="24"/>
        </w:rPr>
        <w:t>age</w:t>
      </w:r>
    </w:p>
    <w:p w14:paraId="75E4F266" w14:textId="77777777" w:rsidR="000A6BB4" w:rsidRPr="001807EF" w:rsidRDefault="000A6BB4" w:rsidP="000A6BB4">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Territorial i</w:t>
      </w:r>
      <w:r w:rsidRPr="001807EF">
        <w:rPr>
          <w:rFonts w:ascii="Times New Roman" w:hAnsi="Times New Roman"/>
          <w:sz w:val="24"/>
          <w:szCs w:val="24"/>
        </w:rPr>
        <w:t>ssues (possessiveness and suspicion of others)</w:t>
      </w:r>
    </w:p>
    <w:p w14:paraId="6B34173B" w14:textId="77777777" w:rsidR="000A6BB4" w:rsidRPr="001807EF" w:rsidRDefault="000A6BB4" w:rsidP="000A6BB4">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Guilt/s</w:t>
      </w:r>
      <w:r w:rsidRPr="001807EF">
        <w:rPr>
          <w:rFonts w:ascii="Times New Roman" w:hAnsi="Times New Roman"/>
          <w:sz w:val="24"/>
          <w:szCs w:val="24"/>
        </w:rPr>
        <w:t>hame</w:t>
      </w:r>
    </w:p>
    <w:p w14:paraId="486C2D17" w14:textId="77777777" w:rsidR="000A6BB4" w:rsidRPr="001807EF" w:rsidRDefault="000A6BB4" w:rsidP="000A6BB4"/>
    <w:p w14:paraId="790AB287" w14:textId="77777777" w:rsidR="000A6BB4" w:rsidRPr="001807EF" w:rsidRDefault="000A6BB4" w:rsidP="000A6BB4">
      <w:r>
        <w:t>Avoidance s</w:t>
      </w:r>
      <w:r w:rsidRPr="001807EF">
        <w:t>ymptoms</w:t>
      </w:r>
    </w:p>
    <w:p w14:paraId="2A6FE9D1" w14:textId="77777777" w:rsidR="000A6BB4" w:rsidRPr="001807EF" w:rsidRDefault="000A6BB4" w:rsidP="000A6BB4">
      <w:pPr>
        <w:pStyle w:val="ListParagraph"/>
        <w:numPr>
          <w:ilvl w:val="0"/>
          <w:numId w:val="6"/>
        </w:numPr>
        <w:spacing w:after="0" w:line="240" w:lineRule="auto"/>
        <w:rPr>
          <w:rFonts w:ascii="Times New Roman" w:hAnsi="Times New Roman"/>
          <w:sz w:val="24"/>
          <w:szCs w:val="24"/>
        </w:rPr>
      </w:pPr>
      <w:r w:rsidRPr="001807EF">
        <w:rPr>
          <w:rFonts w:ascii="Times New Roman" w:hAnsi="Times New Roman"/>
          <w:sz w:val="24"/>
          <w:szCs w:val="24"/>
        </w:rPr>
        <w:t xml:space="preserve">Inability to recall parts or all of the traumatic </w:t>
      </w:r>
      <w:proofErr w:type="gramStart"/>
      <w:r w:rsidRPr="001807EF">
        <w:rPr>
          <w:rFonts w:ascii="Times New Roman" w:hAnsi="Times New Roman"/>
          <w:sz w:val="24"/>
          <w:szCs w:val="24"/>
        </w:rPr>
        <w:t>experience</w:t>
      </w:r>
      <w:proofErr w:type="gramEnd"/>
    </w:p>
    <w:p w14:paraId="2269CBAC" w14:textId="77777777" w:rsidR="000A6BB4" w:rsidRPr="001807EF" w:rsidRDefault="000A6BB4" w:rsidP="000A6BB4">
      <w:pPr>
        <w:pStyle w:val="ListParagraph"/>
        <w:numPr>
          <w:ilvl w:val="0"/>
          <w:numId w:val="6"/>
        </w:numPr>
        <w:spacing w:after="0" w:line="240" w:lineRule="auto"/>
        <w:rPr>
          <w:rFonts w:ascii="Times New Roman" w:hAnsi="Times New Roman"/>
          <w:sz w:val="24"/>
          <w:szCs w:val="24"/>
        </w:rPr>
      </w:pPr>
      <w:r w:rsidRPr="001807EF">
        <w:rPr>
          <w:rFonts w:ascii="Times New Roman" w:hAnsi="Times New Roman"/>
          <w:sz w:val="24"/>
          <w:szCs w:val="24"/>
        </w:rPr>
        <w:t>Depression</w:t>
      </w:r>
    </w:p>
    <w:p w14:paraId="4FB749AB" w14:textId="77777777" w:rsidR="000A6BB4" w:rsidRPr="001807EF" w:rsidRDefault="000A6BB4" w:rsidP="000A6BB4">
      <w:pPr>
        <w:pStyle w:val="ListParagraph"/>
        <w:numPr>
          <w:ilvl w:val="0"/>
          <w:numId w:val="6"/>
        </w:numPr>
        <w:spacing w:after="0" w:line="240" w:lineRule="auto"/>
        <w:rPr>
          <w:rFonts w:ascii="Times New Roman" w:hAnsi="Times New Roman"/>
          <w:sz w:val="24"/>
          <w:szCs w:val="24"/>
        </w:rPr>
      </w:pPr>
      <w:r w:rsidRPr="001807EF">
        <w:rPr>
          <w:rFonts w:ascii="Times New Roman" w:hAnsi="Times New Roman"/>
          <w:sz w:val="24"/>
          <w:szCs w:val="24"/>
        </w:rPr>
        <w:t>Dulled or numb feelings</w:t>
      </w:r>
    </w:p>
    <w:p w14:paraId="45920A33" w14:textId="77777777" w:rsidR="000A6BB4" w:rsidRPr="001807EF" w:rsidRDefault="000A6BB4" w:rsidP="000A6BB4">
      <w:pPr>
        <w:pStyle w:val="ListParagraph"/>
        <w:numPr>
          <w:ilvl w:val="0"/>
          <w:numId w:val="6"/>
        </w:numPr>
        <w:spacing w:after="0" w:line="240" w:lineRule="auto"/>
        <w:rPr>
          <w:rFonts w:ascii="Times New Roman" w:hAnsi="Times New Roman"/>
          <w:sz w:val="24"/>
          <w:szCs w:val="24"/>
        </w:rPr>
      </w:pPr>
      <w:r w:rsidRPr="001807EF">
        <w:rPr>
          <w:rFonts w:ascii="Times New Roman" w:hAnsi="Times New Roman"/>
          <w:sz w:val="24"/>
          <w:szCs w:val="24"/>
        </w:rPr>
        <w:t>Problems with relationships or attachment</w:t>
      </w:r>
    </w:p>
    <w:p w14:paraId="0E9E21A5" w14:textId="77777777" w:rsidR="000A6BB4" w:rsidRPr="001807EF" w:rsidRDefault="000A6BB4" w:rsidP="000A6BB4">
      <w:pPr>
        <w:pStyle w:val="ListParagraph"/>
        <w:numPr>
          <w:ilvl w:val="0"/>
          <w:numId w:val="6"/>
        </w:numPr>
        <w:spacing w:after="0" w:line="240" w:lineRule="auto"/>
        <w:rPr>
          <w:rFonts w:ascii="Times New Roman" w:hAnsi="Times New Roman"/>
          <w:sz w:val="24"/>
          <w:szCs w:val="24"/>
        </w:rPr>
      </w:pPr>
      <w:r w:rsidRPr="001807EF">
        <w:rPr>
          <w:rFonts w:ascii="Times New Roman" w:hAnsi="Times New Roman"/>
          <w:sz w:val="24"/>
          <w:szCs w:val="24"/>
        </w:rPr>
        <w:t>Poor boundaries</w:t>
      </w:r>
    </w:p>
    <w:p w14:paraId="637D659F" w14:textId="77777777" w:rsidR="000A6BB4" w:rsidRPr="001807EF" w:rsidRDefault="000A6BB4" w:rsidP="000A6BB4">
      <w:pPr>
        <w:pStyle w:val="ListParagraph"/>
        <w:numPr>
          <w:ilvl w:val="0"/>
          <w:numId w:val="6"/>
        </w:numPr>
        <w:spacing w:after="0" w:line="240" w:lineRule="auto"/>
        <w:rPr>
          <w:rFonts w:ascii="Times New Roman" w:hAnsi="Times New Roman"/>
          <w:sz w:val="24"/>
          <w:szCs w:val="24"/>
        </w:rPr>
      </w:pPr>
      <w:r w:rsidRPr="001807EF">
        <w:rPr>
          <w:rFonts w:ascii="Times New Roman" w:hAnsi="Times New Roman"/>
          <w:sz w:val="24"/>
          <w:szCs w:val="24"/>
        </w:rPr>
        <w:t xml:space="preserve">Problems concentrating/short attention </w:t>
      </w:r>
      <w:proofErr w:type="gramStart"/>
      <w:r w:rsidRPr="001807EF">
        <w:rPr>
          <w:rFonts w:ascii="Times New Roman" w:hAnsi="Times New Roman"/>
          <w:sz w:val="24"/>
          <w:szCs w:val="24"/>
        </w:rPr>
        <w:t>span</w:t>
      </w:r>
      <w:proofErr w:type="gramEnd"/>
    </w:p>
    <w:p w14:paraId="5CB064D2" w14:textId="77777777" w:rsidR="000A6BB4" w:rsidRPr="001807EF" w:rsidRDefault="000A6BB4" w:rsidP="000A6BB4">
      <w:pPr>
        <w:pStyle w:val="ListParagraph"/>
        <w:numPr>
          <w:ilvl w:val="0"/>
          <w:numId w:val="6"/>
        </w:numPr>
        <w:spacing w:after="0" w:line="240" w:lineRule="auto"/>
        <w:rPr>
          <w:rFonts w:ascii="Times New Roman" w:hAnsi="Times New Roman"/>
          <w:sz w:val="24"/>
          <w:szCs w:val="24"/>
        </w:rPr>
      </w:pPr>
      <w:r w:rsidRPr="001807EF">
        <w:rPr>
          <w:rFonts w:ascii="Times New Roman" w:hAnsi="Times New Roman"/>
          <w:sz w:val="24"/>
          <w:szCs w:val="24"/>
        </w:rPr>
        <w:t xml:space="preserve">Problems making </w:t>
      </w:r>
      <w:proofErr w:type="gramStart"/>
      <w:r w:rsidRPr="001807EF">
        <w:rPr>
          <w:rFonts w:ascii="Times New Roman" w:hAnsi="Times New Roman"/>
          <w:sz w:val="24"/>
          <w:szCs w:val="24"/>
        </w:rPr>
        <w:t>decisions</w:t>
      </w:r>
      <w:proofErr w:type="gramEnd"/>
    </w:p>
    <w:p w14:paraId="7618A0E1" w14:textId="77777777" w:rsidR="000A6BB4" w:rsidRPr="001807EF" w:rsidRDefault="000A6BB4" w:rsidP="000A6BB4">
      <w:pPr>
        <w:pStyle w:val="ListParagraph"/>
        <w:numPr>
          <w:ilvl w:val="0"/>
          <w:numId w:val="6"/>
        </w:numPr>
        <w:spacing w:after="0" w:line="240" w:lineRule="auto"/>
        <w:rPr>
          <w:rFonts w:ascii="Times New Roman" w:hAnsi="Times New Roman"/>
          <w:sz w:val="24"/>
          <w:szCs w:val="24"/>
        </w:rPr>
      </w:pPr>
      <w:r w:rsidRPr="001807EF">
        <w:rPr>
          <w:rFonts w:ascii="Times New Roman" w:hAnsi="Times New Roman"/>
          <w:sz w:val="24"/>
          <w:szCs w:val="24"/>
        </w:rPr>
        <w:t>No sense of future</w:t>
      </w:r>
    </w:p>
    <w:p w14:paraId="29E0DAB7" w14:textId="77777777" w:rsidR="000A6BB4" w:rsidRDefault="000A6BB4" w:rsidP="000A6BB4">
      <w:pPr>
        <w:pStyle w:val="ListParagraph"/>
        <w:spacing w:after="0"/>
        <w:ind w:left="0"/>
      </w:pPr>
    </w:p>
    <w:p w14:paraId="32336570" w14:textId="77777777" w:rsidR="000A6BB4" w:rsidRPr="001807EF" w:rsidRDefault="000A6BB4" w:rsidP="000A6BB4">
      <w:pPr>
        <w:rPr>
          <w:b/>
        </w:rPr>
      </w:pPr>
      <w:r>
        <w:rPr>
          <w:b/>
        </w:rPr>
        <w:br w:type="page"/>
      </w:r>
      <w:r w:rsidRPr="001807EF">
        <w:rPr>
          <w:b/>
        </w:rPr>
        <w:lastRenderedPageBreak/>
        <w:t>Common symptoms after a traumatic event</w:t>
      </w:r>
      <w:r w:rsidRPr="001807EF">
        <w:fldChar w:fldCharType="begin"/>
      </w:r>
      <w:r w:rsidRPr="001807EF">
        <w:instrText xml:space="preserve"> TC "</w:instrText>
      </w:r>
      <w:bookmarkStart w:id="5" w:name="_Toc135397032"/>
      <w:r w:rsidRPr="001807EF">
        <w:instrText>Common symptoms after a traumatic event</w:instrText>
      </w:r>
      <w:bookmarkEnd w:id="5"/>
      <w:r w:rsidRPr="001807EF">
        <w:instrText xml:space="preserve">" \f C \l "3" </w:instrText>
      </w:r>
      <w:r w:rsidRPr="001807EF">
        <w:fldChar w:fldCharType="end"/>
      </w:r>
    </w:p>
    <w:p w14:paraId="78C7540C" w14:textId="77777777" w:rsidR="000A6BB4" w:rsidRPr="009B0FDD" w:rsidRDefault="000A6BB4" w:rsidP="000A6BB4">
      <w:pPr>
        <w:rPr>
          <w:sz w:val="18"/>
          <w:szCs w:val="18"/>
        </w:rPr>
      </w:pPr>
      <w:r w:rsidRPr="009B0FDD">
        <w:rPr>
          <w:sz w:val="18"/>
          <w:szCs w:val="18"/>
        </w:rPr>
        <w:t xml:space="preserve">Adapted from the work of Jim Norman, </w:t>
      </w:r>
      <w:proofErr w:type="gramStart"/>
      <w:r w:rsidRPr="009B0FDD">
        <w:rPr>
          <w:sz w:val="18"/>
          <w:szCs w:val="18"/>
        </w:rPr>
        <w:t>M.ED</w:t>
      </w:r>
      <w:proofErr w:type="gramEnd"/>
      <w:r w:rsidRPr="009B0FDD">
        <w:rPr>
          <w:sz w:val="18"/>
          <w:szCs w:val="18"/>
        </w:rPr>
        <w:t>, C.T.S  Oklahoma City, Ok</w:t>
      </w:r>
      <w:r>
        <w:rPr>
          <w:sz w:val="18"/>
          <w:szCs w:val="18"/>
        </w:rPr>
        <w:t>la.</w:t>
      </w:r>
    </w:p>
    <w:p w14:paraId="11F052D0" w14:textId="77777777" w:rsidR="000A6BB4" w:rsidRDefault="000A6BB4" w:rsidP="000A6BB4"/>
    <w:p w14:paraId="4BA5B22E" w14:textId="77777777" w:rsidR="000A6BB4" w:rsidRDefault="000A6BB4" w:rsidP="000A6BB4">
      <w:r>
        <w:t xml:space="preserve">After experiencing a traumatic event, or after a series of cumulative stressors, it is common – and normal – to experience a wide range of emotional or physical reactions.  These responses may appear immediately after the event or </w:t>
      </w:r>
      <w:proofErr w:type="spellStart"/>
      <w:r>
        <w:t>some time</w:t>
      </w:r>
      <w:proofErr w:type="spellEnd"/>
      <w:r>
        <w:t xml:space="preserve"> later.  They may last for a few days, a few weeks, or even longer.  </w:t>
      </w:r>
      <w:r w:rsidRPr="009B0FDD">
        <w:rPr>
          <w:b/>
        </w:rPr>
        <w:t>These are normal reactions to an abnormal situation.</w:t>
      </w:r>
      <w:r>
        <w:t xml:space="preserve">  Over time, many trauma symptoms diminish.  Seek help if they </w:t>
      </w:r>
      <w:proofErr w:type="gramStart"/>
      <w:r>
        <w:t>persist, or</w:t>
      </w:r>
      <w:proofErr w:type="gramEnd"/>
      <w:r>
        <w:t xml:space="preserve"> reappear after other upsetting or re-stimulating events.  The following are some of the most common symptoms: </w:t>
      </w:r>
    </w:p>
    <w:p w14:paraId="2EB16687" w14:textId="77777777" w:rsidR="000A6BB4" w:rsidRDefault="000A6BB4" w:rsidP="000A6BB4"/>
    <w:p w14:paraId="66B71E62" w14:textId="77777777" w:rsidR="000A6BB4" w:rsidRDefault="000A6BB4" w:rsidP="000A6B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1877"/>
        <w:gridCol w:w="1877"/>
        <w:gridCol w:w="1889"/>
        <w:gridCol w:w="1831"/>
      </w:tblGrid>
      <w:tr w:rsidR="000A6BB4" w14:paraId="5E9CE6EB" w14:textId="77777777" w:rsidTr="00222693">
        <w:tc>
          <w:tcPr>
            <w:tcW w:w="1915" w:type="dxa"/>
            <w:shd w:val="clear" w:color="auto" w:fill="auto"/>
          </w:tcPr>
          <w:p w14:paraId="1A159189" w14:textId="77777777" w:rsidR="000A6BB4" w:rsidRPr="008A3CC4" w:rsidRDefault="000A6BB4" w:rsidP="00222693">
            <w:pPr>
              <w:widowControl w:val="0"/>
              <w:autoSpaceDE w:val="0"/>
              <w:autoSpaceDN w:val="0"/>
              <w:adjustRightInd w:val="0"/>
            </w:pPr>
            <w:r w:rsidRPr="008A3CC4">
              <w:t>Emotional (feelings)</w:t>
            </w:r>
          </w:p>
        </w:tc>
        <w:tc>
          <w:tcPr>
            <w:tcW w:w="1915" w:type="dxa"/>
            <w:shd w:val="clear" w:color="auto" w:fill="auto"/>
          </w:tcPr>
          <w:p w14:paraId="487CF8E1" w14:textId="77777777" w:rsidR="000A6BB4" w:rsidRPr="008A3CC4" w:rsidRDefault="000A6BB4" w:rsidP="00222693">
            <w:pPr>
              <w:widowControl w:val="0"/>
              <w:autoSpaceDE w:val="0"/>
              <w:autoSpaceDN w:val="0"/>
              <w:adjustRightInd w:val="0"/>
            </w:pPr>
            <w:r w:rsidRPr="008A3CC4">
              <w:t>Cognitive (thinking)</w:t>
            </w:r>
          </w:p>
        </w:tc>
        <w:tc>
          <w:tcPr>
            <w:tcW w:w="1915" w:type="dxa"/>
            <w:shd w:val="clear" w:color="auto" w:fill="auto"/>
          </w:tcPr>
          <w:p w14:paraId="7D64ADD8" w14:textId="77777777" w:rsidR="000A6BB4" w:rsidRPr="008A3CC4" w:rsidRDefault="000A6BB4" w:rsidP="00222693">
            <w:pPr>
              <w:widowControl w:val="0"/>
              <w:autoSpaceDE w:val="0"/>
              <w:autoSpaceDN w:val="0"/>
              <w:adjustRightInd w:val="0"/>
            </w:pPr>
            <w:r w:rsidRPr="008A3CC4">
              <w:t>Behavioral (doing)</w:t>
            </w:r>
          </w:p>
        </w:tc>
        <w:tc>
          <w:tcPr>
            <w:tcW w:w="1915" w:type="dxa"/>
            <w:shd w:val="clear" w:color="auto" w:fill="auto"/>
          </w:tcPr>
          <w:p w14:paraId="1A6E3D12" w14:textId="77777777" w:rsidR="000A6BB4" w:rsidRPr="008A3CC4" w:rsidRDefault="000A6BB4" w:rsidP="00222693">
            <w:pPr>
              <w:widowControl w:val="0"/>
              <w:autoSpaceDE w:val="0"/>
              <w:autoSpaceDN w:val="0"/>
              <w:adjustRightInd w:val="0"/>
            </w:pPr>
            <w:r w:rsidRPr="008A3CC4">
              <w:t>Physical</w:t>
            </w:r>
          </w:p>
        </w:tc>
        <w:tc>
          <w:tcPr>
            <w:tcW w:w="1916" w:type="dxa"/>
            <w:shd w:val="clear" w:color="auto" w:fill="auto"/>
          </w:tcPr>
          <w:p w14:paraId="122989EC" w14:textId="77777777" w:rsidR="000A6BB4" w:rsidRPr="008A3CC4" w:rsidRDefault="000A6BB4" w:rsidP="00222693">
            <w:pPr>
              <w:widowControl w:val="0"/>
              <w:autoSpaceDE w:val="0"/>
              <w:autoSpaceDN w:val="0"/>
              <w:adjustRightInd w:val="0"/>
            </w:pPr>
            <w:r w:rsidRPr="008A3CC4">
              <w:t>Spiritual</w:t>
            </w:r>
          </w:p>
        </w:tc>
      </w:tr>
      <w:tr w:rsidR="000A6BB4" w14:paraId="1050EF60" w14:textId="77777777" w:rsidTr="00222693">
        <w:tc>
          <w:tcPr>
            <w:tcW w:w="1915" w:type="dxa"/>
            <w:shd w:val="clear" w:color="auto" w:fill="auto"/>
          </w:tcPr>
          <w:p w14:paraId="4453AA73" w14:textId="77777777" w:rsidR="000A6BB4" w:rsidRPr="008A3CC4" w:rsidRDefault="000A6BB4" w:rsidP="00222693">
            <w:pPr>
              <w:widowControl w:val="0"/>
              <w:autoSpaceDE w:val="0"/>
              <w:autoSpaceDN w:val="0"/>
              <w:adjustRightInd w:val="0"/>
            </w:pPr>
            <w:r w:rsidRPr="008A3CC4">
              <w:t>- fear</w:t>
            </w:r>
          </w:p>
          <w:p w14:paraId="58BED8E4" w14:textId="77777777" w:rsidR="000A6BB4" w:rsidRPr="008A3CC4" w:rsidRDefault="000A6BB4" w:rsidP="00222693">
            <w:pPr>
              <w:widowControl w:val="0"/>
              <w:autoSpaceDE w:val="0"/>
              <w:autoSpaceDN w:val="0"/>
              <w:adjustRightInd w:val="0"/>
            </w:pPr>
            <w:r w:rsidRPr="008A3CC4">
              <w:t>- terror</w:t>
            </w:r>
          </w:p>
          <w:p w14:paraId="2C9377E0" w14:textId="77777777" w:rsidR="000A6BB4" w:rsidRPr="008A3CC4" w:rsidRDefault="000A6BB4" w:rsidP="00222693">
            <w:pPr>
              <w:widowControl w:val="0"/>
              <w:autoSpaceDE w:val="0"/>
              <w:autoSpaceDN w:val="0"/>
              <w:adjustRightInd w:val="0"/>
            </w:pPr>
            <w:r w:rsidRPr="008A3CC4">
              <w:t>- anxiety</w:t>
            </w:r>
          </w:p>
          <w:p w14:paraId="306A8612" w14:textId="77777777" w:rsidR="000A6BB4" w:rsidRPr="008A3CC4" w:rsidRDefault="000A6BB4" w:rsidP="00222693">
            <w:pPr>
              <w:widowControl w:val="0"/>
              <w:autoSpaceDE w:val="0"/>
              <w:autoSpaceDN w:val="0"/>
              <w:adjustRightInd w:val="0"/>
            </w:pPr>
            <w:r w:rsidRPr="008A3CC4">
              <w:t>- panic/paranoia</w:t>
            </w:r>
          </w:p>
          <w:p w14:paraId="01A63523" w14:textId="77777777" w:rsidR="000A6BB4" w:rsidRPr="008A3CC4" w:rsidRDefault="000A6BB4" w:rsidP="00222693">
            <w:pPr>
              <w:widowControl w:val="0"/>
              <w:autoSpaceDE w:val="0"/>
              <w:autoSpaceDN w:val="0"/>
              <w:adjustRightInd w:val="0"/>
            </w:pPr>
            <w:r w:rsidRPr="008A3CC4">
              <w:t>- anger/rage</w:t>
            </w:r>
          </w:p>
          <w:p w14:paraId="605135F6" w14:textId="77777777" w:rsidR="000A6BB4" w:rsidRPr="008A3CC4" w:rsidRDefault="000A6BB4" w:rsidP="00222693">
            <w:pPr>
              <w:widowControl w:val="0"/>
              <w:autoSpaceDE w:val="0"/>
              <w:autoSpaceDN w:val="0"/>
              <w:adjustRightInd w:val="0"/>
            </w:pPr>
            <w:r w:rsidRPr="008A3CC4">
              <w:t>- apprehension</w:t>
            </w:r>
          </w:p>
          <w:p w14:paraId="26900BB1" w14:textId="77777777" w:rsidR="000A6BB4" w:rsidRPr="008A3CC4" w:rsidRDefault="000A6BB4" w:rsidP="00222693">
            <w:pPr>
              <w:widowControl w:val="0"/>
              <w:autoSpaceDE w:val="0"/>
              <w:autoSpaceDN w:val="0"/>
              <w:adjustRightInd w:val="0"/>
            </w:pPr>
            <w:r w:rsidRPr="008A3CC4">
              <w:t>- depression</w:t>
            </w:r>
          </w:p>
          <w:p w14:paraId="7F1D44C3" w14:textId="77777777" w:rsidR="000A6BB4" w:rsidRPr="008A3CC4" w:rsidRDefault="000A6BB4" w:rsidP="00222693">
            <w:pPr>
              <w:widowControl w:val="0"/>
              <w:autoSpaceDE w:val="0"/>
              <w:autoSpaceDN w:val="0"/>
              <w:adjustRightInd w:val="0"/>
            </w:pPr>
            <w:r w:rsidRPr="008A3CC4">
              <w:t>- vengeful</w:t>
            </w:r>
          </w:p>
          <w:p w14:paraId="20E3E746" w14:textId="77777777" w:rsidR="000A6BB4" w:rsidRPr="008A3CC4" w:rsidRDefault="000A6BB4" w:rsidP="00222693">
            <w:pPr>
              <w:widowControl w:val="0"/>
              <w:autoSpaceDE w:val="0"/>
              <w:autoSpaceDN w:val="0"/>
              <w:adjustRightInd w:val="0"/>
            </w:pPr>
            <w:r w:rsidRPr="008A3CC4">
              <w:t>- shame</w:t>
            </w:r>
          </w:p>
          <w:p w14:paraId="622C3AC6" w14:textId="77777777" w:rsidR="000A6BB4" w:rsidRPr="008A3CC4" w:rsidRDefault="000A6BB4" w:rsidP="00222693">
            <w:pPr>
              <w:widowControl w:val="0"/>
              <w:autoSpaceDE w:val="0"/>
              <w:autoSpaceDN w:val="0"/>
              <w:adjustRightInd w:val="0"/>
            </w:pPr>
            <w:r w:rsidRPr="008A3CC4">
              <w:t>- guilt</w:t>
            </w:r>
          </w:p>
          <w:p w14:paraId="55D7AFAB" w14:textId="77777777" w:rsidR="000A6BB4" w:rsidRPr="008A3CC4" w:rsidRDefault="000A6BB4" w:rsidP="00222693">
            <w:pPr>
              <w:widowControl w:val="0"/>
              <w:autoSpaceDE w:val="0"/>
              <w:autoSpaceDN w:val="0"/>
              <w:adjustRightInd w:val="0"/>
            </w:pPr>
            <w:r w:rsidRPr="008A3CC4">
              <w:t>- sadness</w:t>
            </w:r>
          </w:p>
          <w:p w14:paraId="4E7B28FC" w14:textId="77777777" w:rsidR="000A6BB4" w:rsidRPr="008A3CC4" w:rsidRDefault="000A6BB4" w:rsidP="00222693">
            <w:pPr>
              <w:widowControl w:val="0"/>
              <w:autoSpaceDE w:val="0"/>
              <w:autoSpaceDN w:val="0"/>
              <w:adjustRightInd w:val="0"/>
            </w:pPr>
            <w:r w:rsidRPr="008A3CC4">
              <w:t>- grief</w:t>
            </w:r>
          </w:p>
          <w:p w14:paraId="65E01AAB" w14:textId="77777777" w:rsidR="000A6BB4" w:rsidRPr="008A3CC4" w:rsidRDefault="000A6BB4" w:rsidP="00222693">
            <w:pPr>
              <w:widowControl w:val="0"/>
              <w:autoSpaceDE w:val="0"/>
              <w:autoSpaceDN w:val="0"/>
              <w:adjustRightInd w:val="0"/>
            </w:pPr>
            <w:r w:rsidRPr="008A3CC4">
              <w:t>- emotional shock</w:t>
            </w:r>
          </w:p>
          <w:p w14:paraId="616C0B21" w14:textId="77777777" w:rsidR="000A6BB4" w:rsidRPr="008A3CC4" w:rsidRDefault="000A6BB4" w:rsidP="00222693">
            <w:pPr>
              <w:widowControl w:val="0"/>
              <w:autoSpaceDE w:val="0"/>
              <w:autoSpaceDN w:val="0"/>
              <w:adjustRightInd w:val="0"/>
            </w:pPr>
            <w:r w:rsidRPr="008A3CC4">
              <w:t>- emotional outbursts</w:t>
            </w:r>
          </w:p>
          <w:p w14:paraId="08F3D83E" w14:textId="77777777" w:rsidR="000A6BB4" w:rsidRPr="008A3CC4" w:rsidRDefault="000A6BB4" w:rsidP="00222693">
            <w:pPr>
              <w:widowControl w:val="0"/>
              <w:autoSpaceDE w:val="0"/>
              <w:autoSpaceDN w:val="0"/>
              <w:adjustRightInd w:val="0"/>
            </w:pPr>
            <w:r w:rsidRPr="008A3CC4">
              <w:t>- loss of emotional control</w:t>
            </w:r>
          </w:p>
          <w:p w14:paraId="0DBB818B" w14:textId="77777777" w:rsidR="000A6BB4" w:rsidRPr="008A3CC4" w:rsidRDefault="000A6BB4" w:rsidP="00222693">
            <w:pPr>
              <w:widowControl w:val="0"/>
              <w:autoSpaceDE w:val="0"/>
              <w:autoSpaceDN w:val="0"/>
              <w:adjustRightInd w:val="0"/>
            </w:pPr>
            <w:r w:rsidRPr="008A3CC4">
              <w:t>- feelings of hopelessness or helplessness</w:t>
            </w:r>
          </w:p>
          <w:p w14:paraId="6D655BC1" w14:textId="77777777" w:rsidR="000A6BB4" w:rsidRPr="008A3CC4" w:rsidRDefault="000A6BB4" w:rsidP="00222693">
            <w:pPr>
              <w:widowControl w:val="0"/>
              <w:autoSpaceDE w:val="0"/>
              <w:autoSpaceDN w:val="0"/>
              <w:adjustRightInd w:val="0"/>
            </w:pPr>
            <w:r w:rsidRPr="008A3CC4">
              <w:t>- feeling numb</w:t>
            </w:r>
          </w:p>
          <w:p w14:paraId="647DE609" w14:textId="77777777" w:rsidR="000A6BB4" w:rsidRPr="008A3CC4" w:rsidRDefault="000A6BB4" w:rsidP="00222693">
            <w:pPr>
              <w:widowControl w:val="0"/>
              <w:autoSpaceDE w:val="0"/>
              <w:autoSpaceDN w:val="0"/>
              <w:adjustRightInd w:val="0"/>
            </w:pPr>
            <w:r w:rsidRPr="008A3CC4">
              <w:t>- irritability</w:t>
            </w:r>
          </w:p>
          <w:p w14:paraId="4CEEC8E7" w14:textId="77777777" w:rsidR="000A6BB4" w:rsidRPr="008A3CC4" w:rsidRDefault="000A6BB4" w:rsidP="00222693">
            <w:pPr>
              <w:widowControl w:val="0"/>
              <w:autoSpaceDE w:val="0"/>
              <w:autoSpaceDN w:val="0"/>
              <w:adjustRightInd w:val="0"/>
            </w:pPr>
            <w:r w:rsidRPr="008A3CC4">
              <w:t>- inappropriate emotional responses</w:t>
            </w:r>
          </w:p>
          <w:p w14:paraId="7F9E1364" w14:textId="77777777" w:rsidR="000A6BB4" w:rsidRPr="008A3CC4" w:rsidRDefault="000A6BB4" w:rsidP="00222693">
            <w:pPr>
              <w:widowControl w:val="0"/>
              <w:autoSpaceDE w:val="0"/>
              <w:autoSpaceDN w:val="0"/>
              <w:adjustRightInd w:val="0"/>
            </w:pPr>
          </w:p>
          <w:p w14:paraId="6E5ADC7C" w14:textId="77777777" w:rsidR="000A6BB4" w:rsidRPr="008A3CC4" w:rsidRDefault="000A6BB4" w:rsidP="00222693">
            <w:pPr>
              <w:widowControl w:val="0"/>
              <w:autoSpaceDE w:val="0"/>
              <w:autoSpaceDN w:val="0"/>
              <w:adjustRightInd w:val="0"/>
            </w:pPr>
          </w:p>
          <w:p w14:paraId="2EC97650" w14:textId="77777777" w:rsidR="000A6BB4" w:rsidRPr="008A3CC4" w:rsidRDefault="000A6BB4" w:rsidP="00222693">
            <w:pPr>
              <w:widowControl w:val="0"/>
              <w:autoSpaceDE w:val="0"/>
              <w:autoSpaceDN w:val="0"/>
              <w:adjustRightInd w:val="0"/>
            </w:pPr>
          </w:p>
        </w:tc>
        <w:tc>
          <w:tcPr>
            <w:tcW w:w="1915" w:type="dxa"/>
            <w:shd w:val="clear" w:color="auto" w:fill="auto"/>
          </w:tcPr>
          <w:p w14:paraId="01CC98E2" w14:textId="77777777" w:rsidR="000A6BB4" w:rsidRPr="008A3CC4" w:rsidRDefault="000A6BB4" w:rsidP="00222693">
            <w:pPr>
              <w:widowControl w:val="0"/>
              <w:autoSpaceDE w:val="0"/>
              <w:autoSpaceDN w:val="0"/>
              <w:adjustRightInd w:val="0"/>
            </w:pPr>
            <w:r w:rsidRPr="008A3CC4">
              <w:t>- confusion</w:t>
            </w:r>
          </w:p>
          <w:p w14:paraId="2111C3F6" w14:textId="77777777" w:rsidR="000A6BB4" w:rsidRPr="008A3CC4" w:rsidRDefault="000A6BB4" w:rsidP="00222693">
            <w:pPr>
              <w:widowControl w:val="0"/>
              <w:autoSpaceDE w:val="0"/>
              <w:autoSpaceDN w:val="0"/>
              <w:adjustRightInd w:val="0"/>
            </w:pPr>
            <w:r w:rsidRPr="008A3CC4">
              <w:t>- nightmares</w:t>
            </w:r>
          </w:p>
          <w:p w14:paraId="41976E24" w14:textId="77777777" w:rsidR="000A6BB4" w:rsidRPr="008A3CC4" w:rsidRDefault="000A6BB4" w:rsidP="00222693">
            <w:pPr>
              <w:widowControl w:val="0"/>
              <w:autoSpaceDE w:val="0"/>
              <w:autoSpaceDN w:val="0"/>
              <w:adjustRightInd w:val="0"/>
            </w:pPr>
            <w:r w:rsidRPr="008A3CC4">
              <w:t>- hyper-vigilance</w:t>
            </w:r>
          </w:p>
          <w:p w14:paraId="69692747" w14:textId="77777777" w:rsidR="000A6BB4" w:rsidRPr="008A3CC4" w:rsidRDefault="000A6BB4" w:rsidP="00222693">
            <w:pPr>
              <w:widowControl w:val="0"/>
              <w:autoSpaceDE w:val="0"/>
              <w:autoSpaceDN w:val="0"/>
              <w:adjustRightInd w:val="0"/>
            </w:pPr>
            <w:r w:rsidRPr="008A3CC4">
              <w:t>- suspiciousness</w:t>
            </w:r>
          </w:p>
          <w:p w14:paraId="0214C496" w14:textId="77777777" w:rsidR="000A6BB4" w:rsidRPr="008A3CC4" w:rsidRDefault="000A6BB4" w:rsidP="00222693">
            <w:pPr>
              <w:widowControl w:val="0"/>
              <w:autoSpaceDE w:val="0"/>
              <w:autoSpaceDN w:val="0"/>
              <w:adjustRightInd w:val="0"/>
            </w:pPr>
            <w:r w:rsidRPr="008A3CC4">
              <w:t>- flashbacks</w:t>
            </w:r>
          </w:p>
          <w:p w14:paraId="71C65048" w14:textId="77777777" w:rsidR="000A6BB4" w:rsidRPr="008A3CC4" w:rsidRDefault="000A6BB4" w:rsidP="00222693">
            <w:pPr>
              <w:widowControl w:val="0"/>
              <w:autoSpaceDE w:val="0"/>
              <w:autoSpaceDN w:val="0"/>
              <w:adjustRightInd w:val="0"/>
            </w:pPr>
            <w:r w:rsidRPr="008A3CC4">
              <w:t>- overly sensitive</w:t>
            </w:r>
          </w:p>
          <w:p w14:paraId="6002D74A" w14:textId="77777777" w:rsidR="000A6BB4" w:rsidRPr="008A3CC4" w:rsidRDefault="000A6BB4" w:rsidP="00222693">
            <w:pPr>
              <w:widowControl w:val="0"/>
              <w:autoSpaceDE w:val="0"/>
              <w:autoSpaceDN w:val="0"/>
              <w:adjustRightInd w:val="0"/>
            </w:pPr>
            <w:r w:rsidRPr="008A3CC4">
              <w:t>- difficulty concentrating or making decisions, spaciness</w:t>
            </w:r>
          </w:p>
          <w:p w14:paraId="680A0979" w14:textId="77777777" w:rsidR="000A6BB4" w:rsidRPr="008A3CC4" w:rsidRDefault="000A6BB4" w:rsidP="00222693">
            <w:pPr>
              <w:widowControl w:val="0"/>
              <w:autoSpaceDE w:val="0"/>
              <w:autoSpaceDN w:val="0"/>
              <w:adjustRightInd w:val="0"/>
            </w:pPr>
            <w:r w:rsidRPr="008A3CC4">
              <w:t>- memory problems</w:t>
            </w:r>
          </w:p>
          <w:p w14:paraId="641A4DC2" w14:textId="77777777" w:rsidR="000A6BB4" w:rsidRPr="008A3CC4" w:rsidRDefault="000A6BB4" w:rsidP="00222693">
            <w:pPr>
              <w:widowControl w:val="0"/>
              <w:autoSpaceDE w:val="0"/>
              <w:autoSpaceDN w:val="0"/>
              <w:adjustRightInd w:val="0"/>
            </w:pPr>
            <w:r w:rsidRPr="008A3CC4">
              <w:t>- shortened attention span</w:t>
            </w:r>
          </w:p>
          <w:p w14:paraId="6025ED68" w14:textId="77777777" w:rsidR="000A6BB4" w:rsidRPr="008A3CC4" w:rsidRDefault="000A6BB4" w:rsidP="00222693">
            <w:pPr>
              <w:widowControl w:val="0"/>
              <w:autoSpaceDE w:val="0"/>
              <w:autoSpaceDN w:val="0"/>
              <w:adjustRightInd w:val="0"/>
            </w:pPr>
            <w:r w:rsidRPr="008A3CC4">
              <w:t>- overly critical</w:t>
            </w:r>
          </w:p>
          <w:p w14:paraId="2A119822" w14:textId="77777777" w:rsidR="000A6BB4" w:rsidRPr="008A3CC4" w:rsidRDefault="000A6BB4" w:rsidP="00222693">
            <w:pPr>
              <w:widowControl w:val="0"/>
              <w:autoSpaceDE w:val="0"/>
              <w:autoSpaceDN w:val="0"/>
              <w:adjustRightInd w:val="0"/>
            </w:pPr>
            <w:r w:rsidRPr="008A3CC4">
              <w:t>- blaming others</w:t>
            </w:r>
          </w:p>
          <w:p w14:paraId="000612AB" w14:textId="77777777" w:rsidR="000A6BB4" w:rsidRPr="008A3CC4" w:rsidRDefault="000A6BB4" w:rsidP="00222693">
            <w:pPr>
              <w:widowControl w:val="0"/>
              <w:autoSpaceDE w:val="0"/>
              <w:autoSpaceDN w:val="0"/>
              <w:adjustRightInd w:val="0"/>
            </w:pPr>
            <w:r w:rsidRPr="008A3CC4">
              <w:t>- poor problem solving</w:t>
            </w:r>
          </w:p>
          <w:p w14:paraId="0406D416" w14:textId="77777777" w:rsidR="000A6BB4" w:rsidRPr="008A3CC4" w:rsidRDefault="000A6BB4" w:rsidP="00222693">
            <w:pPr>
              <w:widowControl w:val="0"/>
              <w:autoSpaceDE w:val="0"/>
              <w:autoSpaceDN w:val="0"/>
              <w:adjustRightInd w:val="0"/>
            </w:pPr>
            <w:r w:rsidRPr="008A3CC4">
              <w:t>- poor abstract thinking</w:t>
            </w:r>
          </w:p>
          <w:p w14:paraId="1502F8AF" w14:textId="77777777" w:rsidR="000A6BB4" w:rsidRPr="008A3CC4" w:rsidRDefault="000A6BB4" w:rsidP="00222693">
            <w:pPr>
              <w:widowControl w:val="0"/>
              <w:autoSpaceDE w:val="0"/>
              <w:autoSpaceDN w:val="0"/>
              <w:adjustRightInd w:val="0"/>
            </w:pPr>
            <w:r w:rsidRPr="008A3CC4">
              <w:t>- preoccupied with the event</w:t>
            </w:r>
          </w:p>
          <w:p w14:paraId="2E0B048C" w14:textId="77777777" w:rsidR="000A6BB4" w:rsidRPr="008A3CC4" w:rsidRDefault="000A6BB4" w:rsidP="00222693">
            <w:pPr>
              <w:widowControl w:val="0"/>
              <w:autoSpaceDE w:val="0"/>
              <w:autoSpaceDN w:val="0"/>
              <w:adjustRightInd w:val="0"/>
            </w:pPr>
            <w:r w:rsidRPr="008A3CC4">
              <w:t>- inability to recall all or parts of the event</w:t>
            </w:r>
          </w:p>
          <w:p w14:paraId="77BA2E44" w14:textId="77777777" w:rsidR="000A6BB4" w:rsidRPr="008A3CC4" w:rsidRDefault="000A6BB4" w:rsidP="00222693">
            <w:pPr>
              <w:widowControl w:val="0"/>
              <w:autoSpaceDE w:val="0"/>
              <w:autoSpaceDN w:val="0"/>
              <w:adjustRightInd w:val="0"/>
            </w:pPr>
            <w:r w:rsidRPr="008A3CC4">
              <w:t>- disorientation of time, place, person</w:t>
            </w:r>
          </w:p>
          <w:p w14:paraId="3C8DD24D" w14:textId="77777777" w:rsidR="000A6BB4" w:rsidRPr="008A3CC4" w:rsidRDefault="000A6BB4" w:rsidP="00222693">
            <w:pPr>
              <w:widowControl w:val="0"/>
              <w:autoSpaceDE w:val="0"/>
              <w:autoSpaceDN w:val="0"/>
              <w:adjustRightInd w:val="0"/>
            </w:pPr>
            <w:r w:rsidRPr="008A3CC4">
              <w:t>- heightened or lowered awareness</w:t>
            </w:r>
          </w:p>
        </w:tc>
        <w:tc>
          <w:tcPr>
            <w:tcW w:w="1915" w:type="dxa"/>
            <w:shd w:val="clear" w:color="auto" w:fill="auto"/>
          </w:tcPr>
          <w:p w14:paraId="27C9A785" w14:textId="77777777" w:rsidR="000A6BB4" w:rsidRPr="008A3CC4" w:rsidRDefault="000A6BB4" w:rsidP="00222693">
            <w:pPr>
              <w:widowControl w:val="0"/>
              <w:autoSpaceDE w:val="0"/>
              <w:autoSpaceDN w:val="0"/>
              <w:adjustRightInd w:val="0"/>
            </w:pPr>
            <w:r w:rsidRPr="008A3CC4">
              <w:t>- withdrawn</w:t>
            </w:r>
          </w:p>
          <w:p w14:paraId="7E2C6118" w14:textId="77777777" w:rsidR="000A6BB4" w:rsidRPr="008A3CC4" w:rsidRDefault="000A6BB4" w:rsidP="00222693">
            <w:pPr>
              <w:widowControl w:val="0"/>
              <w:autoSpaceDE w:val="0"/>
              <w:autoSpaceDN w:val="0"/>
              <w:adjustRightInd w:val="0"/>
            </w:pPr>
            <w:r w:rsidRPr="008A3CC4">
              <w:t>- antisocial acts</w:t>
            </w:r>
          </w:p>
          <w:p w14:paraId="0795D660" w14:textId="77777777" w:rsidR="000A6BB4" w:rsidRPr="008A3CC4" w:rsidRDefault="000A6BB4" w:rsidP="00222693">
            <w:pPr>
              <w:widowControl w:val="0"/>
              <w:autoSpaceDE w:val="0"/>
              <w:autoSpaceDN w:val="0"/>
              <w:adjustRightInd w:val="0"/>
            </w:pPr>
            <w:r w:rsidRPr="008A3CC4">
              <w:t>- inability to rest</w:t>
            </w:r>
          </w:p>
          <w:p w14:paraId="1A4DCFB5" w14:textId="77777777" w:rsidR="000A6BB4" w:rsidRPr="008A3CC4" w:rsidRDefault="000A6BB4" w:rsidP="00222693">
            <w:pPr>
              <w:widowControl w:val="0"/>
              <w:autoSpaceDE w:val="0"/>
              <w:autoSpaceDN w:val="0"/>
              <w:adjustRightInd w:val="0"/>
            </w:pPr>
            <w:r w:rsidRPr="008A3CC4">
              <w:t>- hyper-alert</w:t>
            </w:r>
          </w:p>
          <w:p w14:paraId="36261A63" w14:textId="77777777" w:rsidR="000A6BB4" w:rsidRPr="008A3CC4" w:rsidRDefault="000A6BB4" w:rsidP="00222693">
            <w:pPr>
              <w:widowControl w:val="0"/>
              <w:autoSpaceDE w:val="0"/>
              <w:autoSpaceDN w:val="0"/>
              <w:adjustRightInd w:val="0"/>
            </w:pPr>
            <w:r w:rsidRPr="008A3CC4">
              <w:t>- pacing</w:t>
            </w:r>
          </w:p>
          <w:p w14:paraId="6ECF1450" w14:textId="77777777" w:rsidR="000A6BB4" w:rsidRPr="008A3CC4" w:rsidRDefault="000A6BB4" w:rsidP="00222693">
            <w:pPr>
              <w:widowControl w:val="0"/>
              <w:autoSpaceDE w:val="0"/>
              <w:autoSpaceDN w:val="0"/>
              <w:adjustRightInd w:val="0"/>
            </w:pPr>
            <w:r w:rsidRPr="008A3CC4">
              <w:t>- erratic movement</w:t>
            </w:r>
          </w:p>
          <w:p w14:paraId="194B44CA" w14:textId="77777777" w:rsidR="000A6BB4" w:rsidRPr="008A3CC4" w:rsidRDefault="000A6BB4" w:rsidP="00222693">
            <w:pPr>
              <w:widowControl w:val="0"/>
              <w:autoSpaceDE w:val="0"/>
              <w:autoSpaceDN w:val="0"/>
              <w:adjustRightInd w:val="0"/>
            </w:pPr>
            <w:r w:rsidRPr="008A3CC4">
              <w:t>- suspiciousness</w:t>
            </w:r>
          </w:p>
          <w:p w14:paraId="779AB972" w14:textId="77777777" w:rsidR="000A6BB4" w:rsidRPr="008A3CC4" w:rsidRDefault="000A6BB4" w:rsidP="00222693">
            <w:pPr>
              <w:widowControl w:val="0"/>
              <w:autoSpaceDE w:val="0"/>
              <w:autoSpaceDN w:val="0"/>
              <w:adjustRightInd w:val="0"/>
            </w:pPr>
            <w:r w:rsidRPr="008A3CC4">
              <w:t>- emotional outbursts</w:t>
            </w:r>
          </w:p>
          <w:p w14:paraId="05C92FDF" w14:textId="77777777" w:rsidR="000A6BB4" w:rsidRPr="008A3CC4" w:rsidRDefault="000A6BB4" w:rsidP="00222693">
            <w:pPr>
              <w:widowControl w:val="0"/>
              <w:autoSpaceDE w:val="0"/>
              <w:autoSpaceDN w:val="0"/>
              <w:adjustRightInd w:val="0"/>
            </w:pPr>
            <w:r w:rsidRPr="008A3CC4">
              <w:t>- changes in speech patterns</w:t>
            </w:r>
          </w:p>
          <w:p w14:paraId="123E2F65" w14:textId="77777777" w:rsidR="000A6BB4" w:rsidRPr="008A3CC4" w:rsidRDefault="000A6BB4" w:rsidP="00222693">
            <w:pPr>
              <w:widowControl w:val="0"/>
              <w:autoSpaceDE w:val="0"/>
              <w:autoSpaceDN w:val="0"/>
              <w:adjustRightInd w:val="0"/>
            </w:pPr>
            <w:r w:rsidRPr="008A3CC4">
              <w:t>- increased alcohol/drug use</w:t>
            </w:r>
          </w:p>
          <w:p w14:paraId="76ACDDB3" w14:textId="77777777" w:rsidR="000A6BB4" w:rsidRPr="008A3CC4" w:rsidRDefault="000A6BB4" w:rsidP="00222693">
            <w:pPr>
              <w:widowControl w:val="0"/>
              <w:autoSpaceDE w:val="0"/>
              <w:autoSpaceDN w:val="0"/>
              <w:adjustRightInd w:val="0"/>
            </w:pPr>
            <w:r w:rsidRPr="008A3CC4">
              <w:t>- avoiding thoughts or feelings related to event</w:t>
            </w:r>
          </w:p>
          <w:p w14:paraId="60C21C14" w14:textId="77777777" w:rsidR="000A6BB4" w:rsidRPr="008A3CC4" w:rsidRDefault="000A6BB4" w:rsidP="00222693">
            <w:pPr>
              <w:widowControl w:val="0"/>
              <w:autoSpaceDE w:val="0"/>
              <w:autoSpaceDN w:val="0"/>
              <w:adjustRightInd w:val="0"/>
            </w:pPr>
            <w:r w:rsidRPr="008A3CC4">
              <w:t>- difficulty writing or talking</w:t>
            </w:r>
          </w:p>
          <w:p w14:paraId="11BC1571" w14:textId="77777777" w:rsidR="000A6BB4" w:rsidRPr="008A3CC4" w:rsidRDefault="000A6BB4" w:rsidP="00222693">
            <w:pPr>
              <w:widowControl w:val="0"/>
              <w:autoSpaceDE w:val="0"/>
              <w:autoSpaceDN w:val="0"/>
              <w:adjustRightInd w:val="0"/>
            </w:pPr>
            <w:r w:rsidRPr="008A3CC4">
              <w:t>- loss or increase of appetite</w:t>
            </w:r>
          </w:p>
          <w:p w14:paraId="778F5249" w14:textId="77777777" w:rsidR="000A6BB4" w:rsidRPr="008A3CC4" w:rsidRDefault="000A6BB4" w:rsidP="00222693">
            <w:pPr>
              <w:widowControl w:val="0"/>
              <w:autoSpaceDE w:val="0"/>
              <w:autoSpaceDN w:val="0"/>
              <w:adjustRightInd w:val="0"/>
            </w:pPr>
            <w:r w:rsidRPr="008A3CC4">
              <w:t>- feeling uncoordinated</w:t>
            </w:r>
          </w:p>
          <w:p w14:paraId="5054AA3D" w14:textId="77777777" w:rsidR="000A6BB4" w:rsidRPr="008A3CC4" w:rsidRDefault="000A6BB4" w:rsidP="00222693">
            <w:pPr>
              <w:widowControl w:val="0"/>
              <w:autoSpaceDE w:val="0"/>
              <w:autoSpaceDN w:val="0"/>
              <w:adjustRightInd w:val="0"/>
            </w:pPr>
            <w:r w:rsidRPr="008A3CC4">
              <w:t>- changes from typical behavior</w:t>
            </w:r>
          </w:p>
          <w:p w14:paraId="5B13B967" w14:textId="77777777" w:rsidR="000A6BB4" w:rsidRPr="008A3CC4" w:rsidRDefault="000A6BB4" w:rsidP="00222693">
            <w:pPr>
              <w:widowControl w:val="0"/>
              <w:autoSpaceDE w:val="0"/>
              <w:autoSpaceDN w:val="0"/>
              <w:adjustRightInd w:val="0"/>
            </w:pPr>
          </w:p>
        </w:tc>
        <w:tc>
          <w:tcPr>
            <w:tcW w:w="1915" w:type="dxa"/>
            <w:shd w:val="clear" w:color="auto" w:fill="auto"/>
          </w:tcPr>
          <w:p w14:paraId="1EBC9D0E" w14:textId="77777777" w:rsidR="000A6BB4" w:rsidRPr="008A3CC4" w:rsidRDefault="000A6BB4" w:rsidP="00222693">
            <w:pPr>
              <w:widowControl w:val="0"/>
              <w:autoSpaceDE w:val="0"/>
              <w:autoSpaceDN w:val="0"/>
              <w:adjustRightInd w:val="0"/>
            </w:pPr>
            <w:r w:rsidRPr="008A3CC4">
              <w:t xml:space="preserve">- thirst </w:t>
            </w:r>
          </w:p>
          <w:p w14:paraId="44E1E67F" w14:textId="77777777" w:rsidR="000A6BB4" w:rsidRPr="008A3CC4" w:rsidRDefault="000A6BB4" w:rsidP="00222693">
            <w:pPr>
              <w:widowControl w:val="0"/>
              <w:autoSpaceDE w:val="0"/>
              <w:autoSpaceDN w:val="0"/>
              <w:adjustRightInd w:val="0"/>
            </w:pPr>
            <w:r w:rsidRPr="008A3CC4">
              <w:t>- twitches</w:t>
            </w:r>
          </w:p>
          <w:p w14:paraId="295469C2" w14:textId="77777777" w:rsidR="000A6BB4" w:rsidRPr="008A3CC4" w:rsidRDefault="000A6BB4" w:rsidP="00222693">
            <w:pPr>
              <w:widowControl w:val="0"/>
              <w:autoSpaceDE w:val="0"/>
              <w:autoSpaceDN w:val="0"/>
              <w:adjustRightInd w:val="0"/>
            </w:pPr>
            <w:r w:rsidRPr="008A3CC4">
              <w:t>- vomiting</w:t>
            </w:r>
          </w:p>
          <w:p w14:paraId="266A063A" w14:textId="77777777" w:rsidR="000A6BB4" w:rsidRPr="008A3CC4" w:rsidRDefault="000A6BB4" w:rsidP="00222693">
            <w:pPr>
              <w:widowControl w:val="0"/>
              <w:autoSpaceDE w:val="0"/>
              <w:autoSpaceDN w:val="0"/>
              <w:adjustRightInd w:val="0"/>
            </w:pPr>
            <w:r w:rsidRPr="008A3CC4">
              <w:t>- weakness</w:t>
            </w:r>
          </w:p>
          <w:p w14:paraId="4C7DB53D" w14:textId="77777777" w:rsidR="000A6BB4" w:rsidRPr="008A3CC4" w:rsidRDefault="000A6BB4" w:rsidP="00222693">
            <w:pPr>
              <w:widowControl w:val="0"/>
              <w:autoSpaceDE w:val="0"/>
              <w:autoSpaceDN w:val="0"/>
              <w:adjustRightInd w:val="0"/>
            </w:pPr>
            <w:r w:rsidRPr="008A3CC4">
              <w:t>- elevated blood pressure</w:t>
            </w:r>
          </w:p>
          <w:p w14:paraId="0D9EBAA8" w14:textId="77777777" w:rsidR="000A6BB4" w:rsidRPr="008A3CC4" w:rsidRDefault="000A6BB4" w:rsidP="00222693">
            <w:pPr>
              <w:widowControl w:val="0"/>
              <w:autoSpaceDE w:val="0"/>
              <w:autoSpaceDN w:val="0"/>
              <w:adjustRightInd w:val="0"/>
            </w:pPr>
            <w:r w:rsidRPr="008A3CC4">
              <w:t>- rapid heart rate</w:t>
            </w:r>
          </w:p>
          <w:p w14:paraId="1D6B7C2D" w14:textId="77777777" w:rsidR="000A6BB4" w:rsidRPr="008A3CC4" w:rsidRDefault="000A6BB4" w:rsidP="00222693">
            <w:pPr>
              <w:widowControl w:val="0"/>
              <w:autoSpaceDE w:val="0"/>
              <w:autoSpaceDN w:val="0"/>
              <w:adjustRightInd w:val="0"/>
            </w:pPr>
            <w:r w:rsidRPr="008A3CC4">
              <w:t>- muscle tremors</w:t>
            </w:r>
          </w:p>
          <w:p w14:paraId="3F878637" w14:textId="77777777" w:rsidR="000A6BB4" w:rsidRPr="008A3CC4" w:rsidRDefault="000A6BB4" w:rsidP="00222693">
            <w:pPr>
              <w:widowControl w:val="0"/>
              <w:autoSpaceDE w:val="0"/>
              <w:autoSpaceDN w:val="0"/>
              <w:adjustRightInd w:val="0"/>
            </w:pPr>
            <w:r w:rsidRPr="008A3CC4">
              <w:t>- shock symptoms</w:t>
            </w:r>
          </w:p>
          <w:p w14:paraId="4D34CAD7" w14:textId="77777777" w:rsidR="000A6BB4" w:rsidRPr="008A3CC4" w:rsidRDefault="000A6BB4" w:rsidP="00222693">
            <w:pPr>
              <w:widowControl w:val="0"/>
              <w:autoSpaceDE w:val="0"/>
              <w:autoSpaceDN w:val="0"/>
              <w:adjustRightInd w:val="0"/>
            </w:pPr>
            <w:r w:rsidRPr="008A3CC4">
              <w:t>- visual difficulties</w:t>
            </w:r>
          </w:p>
          <w:p w14:paraId="7D56724B" w14:textId="77777777" w:rsidR="000A6BB4" w:rsidRPr="008A3CC4" w:rsidRDefault="000A6BB4" w:rsidP="00222693">
            <w:pPr>
              <w:widowControl w:val="0"/>
              <w:autoSpaceDE w:val="0"/>
              <w:autoSpaceDN w:val="0"/>
              <w:adjustRightInd w:val="0"/>
            </w:pPr>
            <w:r w:rsidRPr="008A3CC4">
              <w:t>- nausea/diarrhea</w:t>
            </w:r>
          </w:p>
          <w:p w14:paraId="786B9F6E" w14:textId="77777777" w:rsidR="000A6BB4" w:rsidRPr="008A3CC4" w:rsidRDefault="000A6BB4" w:rsidP="00222693">
            <w:pPr>
              <w:widowControl w:val="0"/>
              <w:autoSpaceDE w:val="0"/>
              <w:autoSpaceDN w:val="0"/>
              <w:adjustRightInd w:val="0"/>
            </w:pPr>
            <w:r w:rsidRPr="008A3CC4">
              <w:t>- shallow breathing</w:t>
            </w:r>
          </w:p>
          <w:p w14:paraId="53D02649" w14:textId="77777777" w:rsidR="000A6BB4" w:rsidRPr="008A3CC4" w:rsidRDefault="000A6BB4" w:rsidP="00222693">
            <w:pPr>
              <w:widowControl w:val="0"/>
              <w:autoSpaceDE w:val="0"/>
              <w:autoSpaceDN w:val="0"/>
              <w:adjustRightInd w:val="0"/>
            </w:pPr>
            <w:r w:rsidRPr="008A3CC4">
              <w:t>- dizziness or faintness</w:t>
            </w:r>
          </w:p>
          <w:p w14:paraId="7359AAF0" w14:textId="77777777" w:rsidR="000A6BB4" w:rsidRPr="008A3CC4" w:rsidRDefault="000A6BB4" w:rsidP="00222693">
            <w:pPr>
              <w:widowControl w:val="0"/>
              <w:autoSpaceDE w:val="0"/>
              <w:autoSpaceDN w:val="0"/>
              <w:adjustRightInd w:val="0"/>
            </w:pPr>
            <w:r w:rsidRPr="008A3CC4">
              <w:t>- chills or sweating</w:t>
            </w:r>
          </w:p>
          <w:p w14:paraId="51FFB305" w14:textId="77777777" w:rsidR="000A6BB4" w:rsidRPr="008A3CC4" w:rsidRDefault="000A6BB4" w:rsidP="00222693">
            <w:pPr>
              <w:widowControl w:val="0"/>
              <w:autoSpaceDE w:val="0"/>
              <w:autoSpaceDN w:val="0"/>
              <w:adjustRightInd w:val="0"/>
            </w:pPr>
            <w:r w:rsidRPr="008A3CC4">
              <w:t>- easily startled</w:t>
            </w:r>
          </w:p>
          <w:p w14:paraId="5983AE24" w14:textId="77777777" w:rsidR="000A6BB4" w:rsidRPr="008A3CC4" w:rsidRDefault="000A6BB4" w:rsidP="00222693">
            <w:pPr>
              <w:widowControl w:val="0"/>
              <w:autoSpaceDE w:val="0"/>
              <w:autoSpaceDN w:val="0"/>
              <w:adjustRightInd w:val="0"/>
            </w:pPr>
            <w:r w:rsidRPr="008A3CC4">
              <w:t>- fatigue</w:t>
            </w:r>
          </w:p>
          <w:p w14:paraId="2BBC876D" w14:textId="77777777" w:rsidR="000A6BB4" w:rsidRPr="008A3CC4" w:rsidRDefault="000A6BB4" w:rsidP="00222693">
            <w:pPr>
              <w:widowControl w:val="0"/>
              <w:autoSpaceDE w:val="0"/>
              <w:autoSpaceDN w:val="0"/>
              <w:adjustRightInd w:val="0"/>
            </w:pPr>
            <w:r w:rsidRPr="008A3CC4">
              <w:t>- changes in appetite</w:t>
            </w:r>
          </w:p>
          <w:p w14:paraId="7AA42D19" w14:textId="77777777" w:rsidR="000A6BB4" w:rsidRPr="008A3CC4" w:rsidRDefault="000A6BB4" w:rsidP="00222693">
            <w:pPr>
              <w:widowControl w:val="0"/>
              <w:autoSpaceDE w:val="0"/>
              <w:autoSpaceDN w:val="0"/>
              <w:adjustRightInd w:val="0"/>
            </w:pPr>
            <w:r w:rsidRPr="008A3CC4">
              <w:t>- sleep disturbances or nightmares</w:t>
            </w:r>
          </w:p>
          <w:p w14:paraId="07630362" w14:textId="77777777" w:rsidR="000A6BB4" w:rsidRPr="008A3CC4" w:rsidRDefault="000A6BB4" w:rsidP="00222693">
            <w:pPr>
              <w:widowControl w:val="0"/>
              <w:autoSpaceDE w:val="0"/>
              <w:autoSpaceDN w:val="0"/>
              <w:adjustRightInd w:val="0"/>
            </w:pPr>
            <w:r w:rsidRPr="008A3CC4">
              <w:t>- headaches</w:t>
            </w:r>
          </w:p>
          <w:p w14:paraId="7C857E45" w14:textId="77777777" w:rsidR="000A6BB4" w:rsidRPr="008A3CC4" w:rsidRDefault="000A6BB4" w:rsidP="00222693">
            <w:pPr>
              <w:widowControl w:val="0"/>
              <w:autoSpaceDE w:val="0"/>
              <w:autoSpaceDN w:val="0"/>
              <w:adjustRightInd w:val="0"/>
            </w:pPr>
            <w:r w:rsidRPr="008A3CC4">
              <w:t>- grinding teeth</w:t>
            </w:r>
          </w:p>
          <w:p w14:paraId="284A1BB2" w14:textId="77777777" w:rsidR="000A6BB4" w:rsidRPr="008A3CC4" w:rsidRDefault="000A6BB4" w:rsidP="00222693">
            <w:pPr>
              <w:widowControl w:val="0"/>
              <w:autoSpaceDE w:val="0"/>
              <w:autoSpaceDN w:val="0"/>
              <w:adjustRightInd w:val="0"/>
            </w:pPr>
            <w:r w:rsidRPr="008A3CC4">
              <w:t>- inability to rest</w:t>
            </w:r>
          </w:p>
          <w:p w14:paraId="3E15549B" w14:textId="77777777" w:rsidR="000A6BB4" w:rsidRPr="008A3CC4" w:rsidRDefault="000A6BB4" w:rsidP="00222693">
            <w:pPr>
              <w:widowControl w:val="0"/>
              <w:autoSpaceDE w:val="0"/>
              <w:autoSpaceDN w:val="0"/>
              <w:adjustRightInd w:val="0"/>
            </w:pPr>
            <w:r w:rsidRPr="008A3CC4">
              <w:t>- sitting and staring</w:t>
            </w:r>
          </w:p>
          <w:p w14:paraId="535B8916" w14:textId="77777777" w:rsidR="000A6BB4" w:rsidRPr="008A3CC4" w:rsidRDefault="000A6BB4" w:rsidP="00222693">
            <w:pPr>
              <w:widowControl w:val="0"/>
              <w:autoSpaceDE w:val="0"/>
              <w:autoSpaceDN w:val="0"/>
              <w:adjustRightInd w:val="0"/>
            </w:pPr>
          </w:p>
          <w:p w14:paraId="79A6F578" w14:textId="77777777" w:rsidR="000A6BB4" w:rsidRPr="008A3CC4" w:rsidRDefault="000A6BB4" w:rsidP="00222693">
            <w:pPr>
              <w:widowControl w:val="0"/>
              <w:autoSpaceDE w:val="0"/>
              <w:autoSpaceDN w:val="0"/>
              <w:adjustRightInd w:val="0"/>
            </w:pPr>
          </w:p>
        </w:tc>
        <w:tc>
          <w:tcPr>
            <w:tcW w:w="1916" w:type="dxa"/>
            <w:shd w:val="clear" w:color="auto" w:fill="auto"/>
          </w:tcPr>
          <w:p w14:paraId="1523ECB0" w14:textId="77777777" w:rsidR="000A6BB4" w:rsidRPr="008A3CC4" w:rsidRDefault="000A6BB4" w:rsidP="00222693">
            <w:pPr>
              <w:widowControl w:val="0"/>
              <w:autoSpaceDE w:val="0"/>
              <w:autoSpaceDN w:val="0"/>
              <w:adjustRightInd w:val="0"/>
            </w:pPr>
            <w:r w:rsidRPr="008A3CC4">
              <w:t>- emptiness</w:t>
            </w:r>
          </w:p>
          <w:p w14:paraId="1E3BEB97" w14:textId="77777777" w:rsidR="000A6BB4" w:rsidRPr="008A3CC4" w:rsidRDefault="000A6BB4" w:rsidP="00222693">
            <w:pPr>
              <w:widowControl w:val="0"/>
              <w:autoSpaceDE w:val="0"/>
              <w:autoSpaceDN w:val="0"/>
              <w:adjustRightInd w:val="0"/>
            </w:pPr>
            <w:r w:rsidRPr="008A3CC4">
              <w:t>- loss of meaning</w:t>
            </w:r>
          </w:p>
          <w:p w14:paraId="7BC9B68D" w14:textId="77777777" w:rsidR="000A6BB4" w:rsidRPr="008A3CC4" w:rsidRDefault="000A6BB4" w:rsidP="00222693">
            <w:pPr>
              <w:widowControl w:val="0"/>
              <w:autoSpaceDE w:val="0"/>
              <w:autoSpaceDN w:val="0"/>
              <w:adjustRightInd w:val="0"/>
            </w:pPr>
            <w:r w:rsidRPr="008A3CC4">
              <w:t>- doubt</w:t>
            </w:r>
          </w:p>
          <w:p w14:paraId="046D2FFE" w14:textId="77777777" w:rsidR="000A6BB4" w:rsidRPr="008A3CC4" w:rsidRDefault="000A6BB4" w:rsidP="00222693">
            <w:pPr>
              <w:widowControl w:val="0"/>
              <w:autoSpaceDE w:val="0"/>
              <w:autoSpaceDN w:val="0"/>
              <w:adjustRightInd w:val="0"/>
            </w:pPr>
            <w:r w:rsidRPr="008A3CC4">
              <w:t>- feeling unforgiven</w:t>
            </w:r>
          </w:p>
          <w:p w14:paraId="6BD6E4FC" w14:textId="77777777" w:rsidR="000A6BB4" w:rsidRPr="008A3CC4" w:rsidRDefault="000A6BB4" w:rsidP="00222693">
            <w:pPr>
              <w:widowControl w:val="0"/>
              <w:autoSpaceDE w:val="0"/>
              <w:autoSpaceDN w:val="0"/>
              <w:adjustRightInd w:val="0"/>
            </w:pPr>
            <w:r w:rsidRPr="008A3CC4">
              <w:t>- martyrdom or feeling punished</w:t>
            </w:r>
          </w:p>
          <w:p w14:paraId="2E1B7CDA" w14:textId="77777777" w:rsidR="000A6BB4" w:rsidRPr="008A3CC4" w:rsidRDefault="000A6BB4" w:rsidP="00222693">
            <w:pPr>
              <w:widowControl w:val="0"/>
              <w:autoSpaceDE w:val="0"/>
              <w:autoSpaceDN w:val="0"/>
              <w:adjustRightInd w:val="0"/>
            </w:pPr>
            <w:r w:rsidRPr="008A3CC4">
              <w:t>- loss of direction</w:t>
            </w:r>
          </w:p>
          <w:p w14:paraId="6F9180D9" w14:textId="77777777" w:rsidR="000A6BB4" w:rsidRPr="008A3CC4" w:rsidRDefault="000A6BB4" w:rsidP="00222693">
            <w:pPr>
              <w:widowControl w:val="0"/>
              <w:autoSpaceDE w:val="0"/>
              <w:autoSpaceDN w:val="0"/>
              <w:adjustRightInd w:val="0"/>
            </w:pPr>
            <w:r w:rsidRPr="008A3CC4">
              <w:t>- cynicism</w:t>
            </w:r>
          </w:p>
          <w:p w14:paraId="3C08F3E0" w14:textId="77777777" w:rsidR="000A6BB4" w:rsidRPr="008A3CC4" w:rsidRDefault="000A6BB4" w:rsidP="00222693">
            <w:pPr>
              <w:widowControl w:val="0"/>
              <w:autoSpaceDE w:val="0"/>
              <w:autoSpaceDN w:val="0"/>
              <w:adjustRightInd w:val="0"/>
            </w:pPr>
            <w:r w:rsidRPr="008A3CC4">
              <w:t>- apathy</w:t>
            </w:r>
          </w:p>
          <w:p w14:paraId="3E80B9B5" w14:textId="77777777" w:rsidR="000A6BB4" w:rsidRPr="008A3CC4" w:rsidRDefault="000A6BB4" w:rsidP="00222693">
            <w:pPr>
              <w:widowControl w:val="0"/>
              <w:autoSpaceDE w:val="0"/>
              <w:autoSpaceDN w:val="0"/>
              <w:adjustRightInd w:val="0"/>
            </w:pPr>
            <w:r w:rsidRPr="008A3CC4">
              <w:t>- needing to “prove” self</w:t>
            </w:r>
          </w:p>
          <w:p w14:paraId="6B612CB8" w14:textId="77777777" w:rsidR="000A6BB4" w:rsidRPr="008A3CC4" w:rsidRDefault="000A6BB4" w:rsidP="00222693">
            <w:pPr>
              <w:widowControl w:val="0"/>
              <w:autoSpaceDE w:val="0"/>
              <w:autoSpaceDN w:val="0"/>
              <w:adjustRightInd w:val="0"/>
            </w:pPr>
            <w:r w:rsidRPr="008A3CC4">
              <w:t>- feeling alienated</w:t>
            </w:r>
          </w:p>
          <w:p w14:paraId="09FD7221" w14:textId="77777777" w:rsidR="000A6BB4" w:rsidRPr="008A3CC4" w:rsidRDefault="000A6BB4" w:rsidP="00222693">
            <w:pPr>
              <w:widowControl w:val="0"/>
              <w:autoSpaceDE w:val="0"/>
              <w:autoSpaceDN w:val="0"/>
              <w:adjustRightInd w:val="0"/>
            </w:pPr>
            <w:r w:rsidRPr="008A3CC4">
              <w:t>- mistrust</w:t>
            </w:r>
          </w:p>
          <w:p w14:paraId="5B100306" w14:textId="77777777" w:rsidR="000A6BB4" w:rsidRPr="008A3CC4" w:rsidRDefault="000A6BB4" w:rsidP="00222693">
            <w:pPr>
              <w:widowControl w:val="0"/>
              <w:autoSpaceDE w:val="0"/>
              <w:autoSpaceDN w:val="0"/>
              <w:adjustRightInd w:val="0"/>
            </w:pPr>
            <w:r w:rsidRPr="008A3CC4">
              <w:t>- crisis of faith</w:t>
            </w:r>
          </w:p>
        </w:tc>
      </w:tr>
    </w:tbl>
    <w:p w14:paraId="0BFBE276" w14:textId="77777777" w:rsidR="000A6BB4" w:rsidRPr="00455462" w:rsidRDefault="000A6BB4" w:rsidP="000A6BB4"/>
    <w:p w14:paraId="592B7F44" w14:textId="77777777" w:rsidR="000A6BB4" w:rsidRDefault="000A6BB4" w:rsidP="000A6BB4"/>
    <w:p w14:paraId="74BE2898" w14:textId="77777777" w:rsidR="000A6BB4" w:rsidRDefault="000A6BB4" w:rsidP="000A6BB4"/>
    <w:p w14:paraId="3E2847B4" w14:textId="77777777" w:rsidR="000A6BB4" w:rsidRPr="00214EF5" w:rsidRDefault="000A6BB4" w:rsidP="000A6BB4">
      <w:pPr>
        <w:keepNext/>
      </w:pPr>
      <w:r w:rsidRPr="00214EF5">
        <w:rPr>
          <w:b/>
        </w:rPr>
        <w:t>What you can do to take care of yourself</w:t>
      </w:r>
      <w:r w:rsidRPr="00214EF5">
        <w:fldChar w:fldCharType="begin"/>
      </w:r>
      <w:r w:rsidRPr="00214EF5">
        <w:instrText xml:space="preserve"> TC "</w:instrText>
      </w:r>
      <w:bookmarkStart w:id="6" w:name="_Toc135397033"/>
      <w:r w:rsidRPr="00214EF5">
        <w:instrText>What you can do to take care of yourself</w:instrText>
      </w:r>
      <w:bookmarkEnd w:id="6"/>
      <w:r w:rsidRPr="00214EF5">
        <w:instrText xml:space="preserve">" \f C \l "3" </w:instrText>
      </w:r>
      <w:r w:rsidRPr="00214EF5">
        <w:fldChar w:fldCharType="end"/>
      </w:r>
    </w:p>
    <w:p w14:paraId="2A53A13A" w14:textId="77777777" w:rsidR="000A6BB4" w:rsidRPr="009B0FDD" w:rsidRDefault="000A6BB4" w:rsidP="000A6BB4">
      <w:pPr>
        <w:keepNext/>
        <w:rPr>
          <w:sz w:val="18"/>
          <w:szCs w:val="18"/>
        </w:rPr>
      </w:pPr>
      <w:r w:rsidRPr="009B0FDD">
        <w:rPr>
          <w:sz w:val="18"/>
          <w:szCs w:val="18"/>
        </w:rPr>
        <w:t xml:space="preserve">Adapted from the work of Jim Norman, </w:t>
      </w:r>
      <w:proofErr w:type="gramStart"/>
      <w:r w:rsidRPr="009B0FDD">
        <w:rPr>
          <w:sz w:val="18"/>
          <w:szCs w:val="18"/>
        </w:rPr>
        <w:t>M.ED</w:t>
      </w:r>
      <w:proofErr w:type="gramEnd"/>
      <w:r w:rsidRPr="009B0FDD">
        <w:rPr>
          <w:sz w:val="18"/>
          <w:szCs w:val="18"/>
        </w:rPr>
        <w:t>, C.T.S  Oklahoma City, Ok</w:t>
      </w:r>
      <w:r>
        <w:rPr>
          <w:sz w:val="18"/>
          <w:szCs w:val="18"/>
        </w:rPr>
        <w:t>la.</w:t>
      </w:r>
    </w:p>
    <w:p w14:paraId="655D09EE" w14:textId="77777777" w:rsidR="000A6BB4" w:rsidRDefault="000A6BB4" w:rsidP="000A6BB4">
      <w:pPr>
        <w:keepNext/>
      </w:pPr>
    </w:p>
    <w:p w14:paraId="3D52E3D3" w14:textId="77777777" w:rsidR="000A6BB4" w:rsidRDefault="000A6BB4" w:rsidP="000A6BB4">
      <w:pPr>
        <w:keepNext/>
      </w:pPr>
      <w:r>
        <w:t xml:space="preserve">The same five areas in which you experience the effects of trauma are also areas to focus efforts to help yourself cope.  The following are some ideas others have found useful.  Add to it those you have found helpful. </w:t>
      </w:r>
    </w:p>
    <w:p w14:paraId="2FFAF2DD" w14:textId="77777777" w:rsidR="000A6BB4" w:rsidRDefault="000A6BB4" w:rsidP="000A6BB4">
      <w:pPr>
        <w:keepNext/>
      </w:pPr>
    </w:p>
    <w:p w14:paraId="4943E0A0" w14:textId="77777777" w:rsidR="000A6BB4" w:rsidRDefault="000A6BB4" w:rsidP="000A6B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867"/>
        <w:gridCol w:w="1865"/>
        <w:gridCol w:w="1863"/>
        <w:gridCol w:w="1858"/>
      </w:tblGrid>
      <w:tr w:rsidR="000A6BB4" w14:paraId="5831FA27" w14:textId="77777777" w:rsidTr="00222693">
        <w:tc>
          <w:tcPr>
            <w:tcW w:w="1915" w:type="dxa"/>
            <w:shd w:val="clear" w:color="auto" w:fill="auto"/>
          </w:tcPr>
          <w:p w14:paraId="4C0D39E2" w14:textId="77777777" w:rsidR="000A6BB4" w:rsidRPr="008A3CC4" w:rsidRDefault="000A6BB4" w:rsidP="00222693">
            <w:pPr>
              <w:widowControl w:val="0"/>
              <w:autoSpaceDE w:val="0"/>
              <w:autoSpaceDN w:val="0"/>
              <w:adjustRightInd w:val="0"/>
            </w:pPr>
            <w:r w:rsidRPr="008A3CC4">
              <w:t>Emotional (feelings)</w:t>
            </w:r>
          </w:p>
        </w:tc>
        <w:tc>
          <w:tcPr>
            <w:tcW w:w="1915" w:type="dxa"/>
            <w:shd w:val="clear" w:color="auto" w:fill="auto"/>
          </w:tcPr>
          <w:p w14:paraId="32727230" w14:textId="77777777" w:rsidR="000A6BB4" w:rsidRPr="008A3CC4" w:rsidRDefault="000A6BB4" w:rsidP="00222693">
            <w:pPr>
              <w:widowControl w:val="0"/>
              <w:autoSpaceDE w:val="0"/>
              <w:autoSpaceDN w:val="0"/>
              <w:adjustRightInd w:val="0"/>
            </w:pPr>
            <w:r w:rsidRPr="008A3CC4">
              <w:t>Cognitive (thinking)</w:t>
            </w:r>
          </w:p>
        </w:tc>
        <w:tc>
          <w:tcPr>
            <w:tcW w:w="1915" w:type="dxa"/>
            <w:shd w:val="clear" w:color="auto" w:fill="auto"/>
          </w:tcPr>
          <w:p w14:paraId="6B93622B" w14:textId="77777777" w:rsidR="000A6BB4" w:rsidRPr="008A3CC4" w:rsidRDefault="000A6BB4" w:rsidP="00222693">
            <w:pPr>
              <w:widowControl w:val="0"/>
              <w:autoSpaceDE w:val="0"/>
              <w:autoSpaceDN w:val="0"/>
              <w:adjustRightInd w:val="0"/>
            </w:pPr>
            <w:r w:rsidRPr="008A3CC4">
              <w:t>Behavioral (doing)</w:t>
            </w:r>
          </w:p>
        </w:tc>
        <w:tc>
          <w:tcPr>
            <w:tcW w:w="1915" w:type="dxa"/>
            <w:shd w:val="clear" w:color="auto" w:fill="auto"/>
          </w:tcPr>
          <w:p w14:paraId="1029F772" w14:textId="77777777" w:rsidR="000A6BB4" w:rsidRPr="008A3CC4" w:rsidRDefault="000A6BB4" w:rsidP="00222693">
            <w:pPr>
              <w:widowControl w:val="0"/>
              <w:autoSpaceDE w:val="0"/>
              <w:autoSpaceDN w:val="0"/>
              <w:adjustRightInd w:val="0"/>
            </w:pPr>
            <w:r w:rsidRPr="008A3CC4">
              <w:t>Physical</w:t>
            </w:r>
          </w:p>
        </w:tc>
        <w:tc>
          <w:tcPr>
            <w:tcW w:w="1916" w:type="dxa"/>
            <w:shd w:val="clear" w:color="auto" w:fill="auto"/>
          </w:tcPr>
          <w:p w14:paraId="35069294" w14:textId="77777777" w:rsidR="000A6BB4" w:rsidRPr="008A3CC4" w:rsidRDefault="000A6BB4" w:rsidP="00222693">
            <w:pPr>
              <w:widowControl w:val="0"/>
              <w:autoSpaceDE w:val="0"/>
              <w:autoSpaceDN w:val="0"/>
              <w:adjustRightInd w:val="0"/>
            </w:pPr>
            <w:r w:rsidRPr="008A3CC4">
              <w:t>Spiritual</w:t>
            </w:r>
          </w:p>
        </w:tc>
      </w:tr>
      <w:tr w:rsidR="000A6BB4" w14:paraId="26E13954" w14:textId="77777777" w:rsidTr="00222693">
        <w:tc>
          <w:tcPr>
            <w:tcW w:w="1915" w:type="dxa"/>
            <w:shd w:val="clear" w:color="auto" w:fill="auto"/>
          </w:tcPr>
          <w:p w14:paraId="10568176" w14:textId="77777777" w:rsidR="000A6BB4" w:rsidRPr="008A3CC4" w:rsidRDefault="000A6BB4" w:rsidP="00222693">
            <w:pPr>
              <w:widowControl w:val="0"/>
              <w:autoSpaceDE w:val="0"/>
              <w:autoSpaceDN w:val="0"/>
              <w:adjustRightInd w:val="0"/>
            </w:pPr>
            <w:r w:rsidRPr="008A3CC4">
              <w:t>- allow yourself to experience what it is that you feel</w:t>
            </w:r>
          </w:p>
          <w:p w14:paraId="61B156CB" w14:textId="77777777" w:rsidR="000A6BB4" w:rsidRPr="008A3CC4" w:rsidRDefault="000A6BB4" w:rsidP="00222693">
            <w:pPr>
              <w:widowControl w:val="0"/>
              <w:autoSpaceDE w:val="0"/>
              <w:autoSpaceDN w:val="0"/>
              <w:adjustRightInd w:val="0"/>
            </w:pPr>
            <w:r w:rsidRPr="008A3CC4">
              <w:t xml:space="preserve">- keep communication open with others </w:t>
            </w:r>
          </w:p>
          <w:p w14:paraId="6B5B9C29" w14:textId="77777777" w:rsidR="000A6BB4" w:rsidRPr="008A3CC4" w:rsidRDefault="000A6BB4" w:rsidP="00222693">
            <w:pPr>
              <w:widowControl w:val="0"/>
              <w:autoSpaceDE w:val="0"/>
              <w:autoSpaceDN w:val="0"/>
              <w:adjustRightInd w:val="0"/>
            </w:pPr>
            <w:r w:rsidRPr="008A3CC4">
              <w:t>- see a counselor</w:t>
            </w:r>
          </w:p>
          <w:p w14:paraId="3482B8BF" w14:textId="77777777" w:rsidR="000A6BB4" w:rsidRPr="008A3CC4" w:rsidRDefault="000A6BB4" w:rsidP="00222693">
            <w:pPr>
              <w:widowControl w:val="0"/>
              <w:autoSpaceDE w:val="0"/>
              <w:autoSpaceDN w:val="0"/>
              <w:adjustRightInd w:val="0"/>
            </w:pPr>
            <w:r w:rsidRPr="008A3CC4">
              <w:t>- be assertive when needed</w:t>
            </w:r>
          </w:p>
          <w:p w14:paraId="15F647F0" w14:textId="77777777" w:rsidR="000A6BB4" w:rsidRPr="008A3CC4" w:rsidRDefault="000A6BB4" w:rsidP="00222693">
            <w:pPr>
              <w:widowControl w:val="0"/>
              <w:autoSpaceDE w:val="0"/>
              <w:autoSpaceDN w:val="0"/>
              <w:adjustRightInd w:val="0"/>
            </w:pPr>
            <w:r w:rsidRPr="008A3CC4">
              <w:t>- remember you have choices</w:t>
            </w:r>
          </w:p>
          <w:p w14:paraId="24327FC8" w14:textId="77777777" w:rsidR="000A6BB4" w:rsidRPr="008A3CC4" w:rsidRDefault="000A6BB4" w:rsidP="00222693">
            <w:pPr>
              <w:widowControl w:val="0"/>
              <w:autoSpaceDE w:val="0"/>
              <w:autoSpaceDN w:val="0"/>
              <w:adjustRightInd w:val="0"/>
            </w:pPr>
            <w:r w:rsidRPr="008A3CC4">
              <w:t>- develop your sense of humor</w:t>
            </w:r>
          </w:p>
          <w:p w14:paraId="405CDAF9" w14:textId="77777777" w:rsidR="000A6BB4" w:rsidRPr="008A3CC4" w:rsidRDefault="000A6BB4" w:rsidP="00222693">
            <w:pPr>
              <w:widowControl w:val="0"/>
              <w:autoSpaceDE w:val="0"/>
              <w:autoSpaceDN w:val="0"/>
              <w:adjustRightInd w:val="0"/>
            </w:pPr>
            <w:r w:rsidRPr="008A3CC4">
              <w:t>- find a “vent-</w:t>
            </w:r>
            <w:proofErr w:type="gramStart"/>
            <w:r w:rsidRPr="008A3CC4">
              <w:t>partner</w:t>
            </w:r>
            <w:proofErr w:type="gramEnd"/>
            <w:r w:rsidRPr="008A3CC4">
              <w:t>”</w:t>
            </w:r>
          </w:p>
          <w:p w14:paraId="45494897" w14:textId="77777777" w:rsidR="000A6BB4" w:rsidRPr="008A3CC4" w:rsidRDefault="000A6BB4" w:rsidP="00222693">
            <w:pPr>
              <w:widowControl w:val="0"/>
              <w:autoSpaceDE w:val="0"/>
              <w:autoSpaceDN w:val="0"/>
              <w:adjustRightInd w:val="0"/>
            </w:pPr>
            <w:r w:rsidRPr="008A3CC4">
              <w:t>- use positive words and language</w:t>
            </w:r>
          </w:p>
          <w:p w14:paraId="2772A34C" w14:textId="77777777" w:rsidR="000A6BB4" w:rsidRPr="008A3CC4" w:rsidRDefault="000A6BB4" w:rsidP="00222693">
            <w:pPr>
              <w:widowControl w:val="0"/>
              <w:autoSpaceDE w:val="0"/>
              <w:autoSpaceDN w:val="0"/>
              <w:adjustRightInd w:val="0"/>
            </w:pPr>
            <w:r>
              <w:t>- do the things you enjoy (e.g</w:t>
            </w:r>
            <w:r w:rsidRPr="008A3CC4">
              <w:t>.</w:t>
            </w:r>
            <w:r>
              <w:t>,</w:t>
            </w:r>
            <w:r w:rsidRPr="008A3CC4">
              <w:t xml:space="preserve"> </w:t>
            </w:r>
            <w:r>
              <w:t>g</w:t>
            </w:r>
            <w:r w:rsidRPr="008A3CC4">
              <w:t>o fishing)</w:t>
            </w:r>
          </w:p>
          <w:p w14:paraId="73EF574C" w14:textId="77777777" w:rsidR="000A6BB4" w:rsidRPr="008A3CC4" w:rsidRDefault="000A6BB4" w:rsidP="00222693">
            <w:pPr>
              <w:widowControl w:val="0"/>
              <w:autoSpaceDE w:val="0"/>
              <w:autoSpaceDN w:val="0"/>
              <w:adjustRightInd w:val="0"/>
            </w:pPr>
          </w:p>
        </w:tc>
        <w:tc>
          <w:tcPr>
            <w:tcW w:w="1915" w:type="dxa"/>
            <w:shd w:val="clear" w:color="auto" w:fill="auto"/>
          </w:tcPr>
          <w:p w14:paraId="3FF503C2" w14:textId="77777777" w:rsidR="000A6BB4" w:rsidRPr="008A3CC4" w:rsidRDefault="000A6BB4" w:rsidP="00222693">
            <w:pPr>
              <w:widowControl w:val="0"/>
              <w:autoSpaceDE w:val="0"/>
              <w:autoSpaceDN w:val="0"/>
              <w:adjustRightInd w:val="0"/>
            </w:pPr>
            <w:r w:rsidRPr="008A3CC4">
              <w:t>- write things down</w:t>
            </w:r>
          </w:p>
          <w:p w14:paraId="359DFAC6" w14:textId="77777777" w:rsidR="000A6BB4" w:rsidRPr="008A3CC4" w:rsidRDefault="000A6BB4" w:rsidP="00222693">
            <w:pPr>
              <w:widowControl w:val="0"/>
              <w:autoSpaceDE w:val="0"/>
              <w:autoSpaceDN w:val="0"/>
              <w:adjustRightInd w:val="0"/>
            </w:pPr>
            <w:r w:rsidRPr="008A3CC4">
              <w:t>- note the decisions you are already making</w:t>
            </w:r>
          </w:p>
          <w:p w14:paraId="08AA5AD8" w14:textId="77777777" w:rsidR="000A6BB4" w:rsidRPr="008A3CC4" w:rsidRDefault="000A6BB4" w:rsidP="00222693">
            <w:pPr>
              <w:widowControl w:val="0"/>
              <w:autoSpaceDE w:val="0"/>
              <w:autoSpaceDN w:val="0"/>
              <w:adjustRightInd w:val="0"/>
            </w:pPr>
            <w:r w:rsidRPr="008A3CC4">
              <w:t>- make small, daily decisions</w:t>
            </w:r>
          </w:p>
          <w:p w14:paraId="0A6BCCF1" w14:textId="77777777" w:rsidR="000A6BB4" w:rsidRPr="008A3CC4" w:rsidRDefault="000A6BB4" w:rsidP="00222693">
            <w:pPr>
              <w:widowControl w:val="0"/>
              <w:autoSpaceDE w:val="0"/>
              <w:autoSpaceDN w:val="0"/>
              <w:adjustRightInd w:val="0"/>
            </w:pPr>
            <w:r w:rsidRPr="008A3CC4">
              <w:t>- see a counselor</w:t>
            </w:r>
          </w:p>
          <w:p w14:paraId="64A1DD11" w14:textId="77777777" w:rsidR="000A6BB4" w:rsidRPr="008A3CC4" w:rsidRDefault="000A6BB4" w:rsidP="00222693">
            <w:pPr>
              <w:widowControl w:val="0"/>
              <w:autoSpaceDE w:val="0"/>
              <w:autoSpaceDN w:val="0"/>
              <w:adjustRightInd w:val="0"/>
            </w:pPr>
            <w:r w:rsidRPr="008A3CC4">
              <w:t>- get the most information you can to help make decisions</w:t>
            </w:r>
          </w:p>
          <w:p w14:paraId="30AAB2C3" w14:textId="77777777" w:rsidR="000A6BB4" w:rsidRPr="008A3CC4" w:rsidRDefault="000A6BB4" w:rsidP="00222693">
            <w:pPr>
              <w:widowControl w:val="0"/>
              <w:autoSpaceDE w:val="0"/>
              <w:autoSpaceDN w:val="0"/>
              <w:adjustRightInd w:val="0"/>
            </w:pPr>
            <w:r w:rsidRPr="008A3CC4">
              <w:t>- anticipate needs</w:t>
            </w:r>
          </w:p>
          <w:p w14:paraId="1F98B7A9" w14:textId="77777777" w:rsidR="000A6BB4" w:rsidRPr="008A3CC4" w:rsidRDefault="000A6BB4" w:rsidP="00222693">
            <w:pPr>
              <w:widowControl w:val="0"/>
              <w:autoSpaceDE w:val="0"/>
              <w:autoSpaceDN w:val="0"/>
              <w:adjustRightInd w:val="0"/>
            </w:pPr>
            <w:r w:rsidRPr="008A3CC4">
              <w:t>- review previous successful problem solving</w:t>
            </w:r>
          </w:p>
          <w:p w14:paraId="40CA998C" w14:textId="77777777" w:rsidR="000A6BB4" w:rsidRPr="008A3CC4" w:rsidRDefault="000A6BB4" w:rsidP="00222693">
            <w:pPr>
              <w:widowControl w:val="0"/>
              <w:autoSpaceDE w:val="0"/>
              <w:autoSpaceDN w:val="0"/>
              <w:adjustRightInd w:val="0"/>
            </w:pPr>
            <w:r w:rsidRPr="008A3CC4">
              <w:t>- have a plan “</w:t>
            </w:r>
            <w:proofErr w:type="gramStart"/>
            <w:r w:rsidRPr="008A3CC4">
              <w:t>b</w:t>
            </w:r>
            <w:proofErr w:type="gramEnd"/>
            <w:r w:rsidRPr="008A3CC4">
              <w:t>”</w:t>
            </w:r>
          </w:p>
          <w:p w14:paraId="377170D1" w14:textId="77777777" w:rsidR="000A6BB4" w:rsidRPr="008A3CC4" w:rsidRDefault="000A6BB4" w:rsidP="00222693">
            <w:pPr>
              <w:widowControl w:val="0"/>
              <w:autoSpaceDE w:val="0"/>
              <w:autoSpaceDN w:val="0"/>
              <w:adjustRightInd w:val="0"/>
            </w:pPr>
            <w:r w:rsidRPr="008A3CC4">
              <w:t>- break large tasks into smaller ones that feel more manageable</w:t>
            </w:r>
          </w:p>
          <w:p w14:paraId="1601DD6B" w14:textId="77777777" w:rsidR="000A6BB4" w:rsidRPr="008A3CC4" w:rsidRDefault="000A6BB4" w:rsidP="00222693">
            <w:pPr>
              <w:widowControl w:val="0"/>
              <w:autoSpaceDE w:val="0"/>
              <w:autoSpaceDN w:val="0"/>
              <w:adjustRightInd w:val="0"/>
            </w:pPr>
          </w:p>
        </w:tc>
        <w:tc>
          <w:tcPr>
            <w:tcW w:w="1915" w:type="dxa"/>
            <w:shd w:val="clear" w:color="auto" w:fill="auto"/>
          </w:tcPr>
          <w:p w14:paraId="6097FD07" w14:textId="77777777" w:rsidR="000A6BB4" w:rsidRPr="008A3CC4" w:rsidRDefault="000A6BB4" w:rsidP="00222693">
            <w:pPr>
              <w:widowControl w:val="0"/>
              <w:autoSpaceDE w:val="0"/>
              <w:autoSpaceDN w:val="0"/>
              <w:adjustRightInd w:val="0"/>
            </w:pPr>
            <w:r w:rsidRPr="008A3CC4">
              <w:t>- moderation</w:t>
            </w:r>
          </w:p>
          <w:p w14:paraId="41D2E75C" w14:textId="77777777" w:rsidR="000A6BB4" w:rsidRPr="008A3CC4" w:rsidRDefault="000A6BB4" w:rsidP="00222693">
            <w:pPr>
              <w:widowControl w:val="0"/>
              <w:autoSpaceDE w:val="0"/>
              <w:autoSpaceDN w:val="0"/>
              <w:adjustRightInd w:val="0"/>
            </w:pPr>
            <w:r w:rsidRPr="008A3CC4">
              <w:t>- spend time by yourself</w:t>
            </w:r>
          </w:p>
          <w:p w14:paraId="53028AE3" w14:textId="77777777" w:rsidR="000A6BB4" w:rsidRPr="008A3CC4" w:rsidRDefault="000A6BB4" w:rsidP="00222693">
            <w:pPr>
              <w:widowControl w:val="0"/>
              <w:autoSpaceDE w:val="0"/>
              <w:autoSpaceDN w:val="0"/>
              <w:adjustRightInd w:val="0"/>
            </w:pPr>
            <w:r w:rsidRPr="008A3CC4">
              <w:t>- limit demands on your time and energy</w:t>
            </w:r>
          </w:p>
          <w:p w14:paraId="239717D5" w14:textId="77777777" w:rsidR="000A6BB4" w:rsidRPr="008A3CC4" w:rsidRDefault="000A6BB4" w:rsidP="00222693">
            <w:pPr>
              <w:widowControl w:val="0"/>
              <w:autoSpaceDE w:val="0"/>
              <w:autoSpaceDN w:val="0"/>
              <w:adjustRightInd w:val="0"/>
            </w:pPr>
            <w:r w:rsidRPr="008A3CC4">
              <w:t>- help others with tasks</w:t>
            </w:r>
          </w:p>
          <w:p w14:paraId="767A1965" w14:textId="77777777" w:rsidR="000A6BB4" w:rsidRPr="008A3CC4" w:rsidRDefault="000A6BB4" w:rsidP="00222693">
            <w:pPr>
              <w:widowControl w:val="0"/>
              <w:autoSpaceDE w:val="0"/>
              <w:autoSpaceDN w:val="0"/>
              <w:adjustRightInd w:val="0"/>
            </w:pPr>
            <w:r w:rsidRPr="008A3CC4">
              <w:t>- see a counselor</w:t>
            </w:r>
          </w:p>
          <w:p w14:paraId="452D41C9" w14:textId="77777777" w:rsidR="000A6BB4" w:rsidRPr="008A3CC4" w:rsidRDefault="000A6BB4" w:rsidP="00222693">
            <w:pPr>
              <w:widowControl w:val="0"/>
              <w:autoSpaceDE w:val="0"/>
              <w:autoSpaceDN w:val="0"/>
              <w:adjustRightInd w:val="0"/>
            </w:pPr>
            <w:r w:rsidRPr="008A3CC4">
              <w:t>- do activities that were previously enjoyable</w:t>
            </w:r>
          </w:p>
          <w:p w14:paraId="74418CDD" w14:textId="77777777" w:rsidR="000A6BB4" w:rsidRPr="008A3CC4" w:rsidRDefault="000A6BB4" w:rsidP="00222693">
            <w:pPr>
              <w:widowControl w:val="0"/>
              <w:autoSpaceDE w:val="0"/>
              <w:autoSpaceDN w:val="0"/>
              <w:adjustRightInd w:val="0"/>
            </w:pPr>
            <w:r w:rsidRPr="008A3CC4">
              <w:t>- take different routes to work or trips</w:t>
            </w:r>
          </w:p>
          <w:p w14:paraId="11C5FA1E" w14:textId="77777777" w:rsidR="000A6BB4" w:rsidRPr="008A3CC4" w:rsidRDefault="000A6BB4" w:rsidP="00222693">
            <w:pPr>
              <w:widowControl w:val="0"/>
              <w:autoSpaceDE w:val="0"/>
              <w:autoSpaceDN w:val="0"/>
              <w:adjustRightInd w:val="0"/>
            </w:pPr>
            <w:r w:rsidRPr="008A3CC4">
              <w:t>- find new activities that are enjoyable and mildly challenging</w:t>
            </w:r>
          </w:p>
          <w:p w14:paraId="7318FFE0" w14:textId="77777777" w:rsidR="000A6BB4" w:rsidRPr="008A3CC4" w:rsidRDefault="000A6BB4" w:rsidP="00222693">
            <w:pPr>
              <w:widowControl w:val="0"/>
              <w:autoSpaceDE w:val="0"/>
              <w:autoSpaceDN w:val="0"/>
              <w:adjustRightInd w:val="0"/>
            </w:pPr>
            <w:r w:rsidRPr="008A3CC4">
              <w:t>- relax</w:t>
            </w:r>
          </w:p>
          <w:p w14:paraId="211D304F" w14:textId="77777777" w:rsidR="000A6BB4" w:rsidRPr="008A3CC4" w:rsidRDefault="000A6BB4" w:rsidP="00222693">
            <w:pPr>
              <w:widowControl w:val="0"/>
              <w:autoSpaceDE w:val="0"/>
              <w:autoSpaceDN w:val="0"/>
              <w:adjustRightInd w:val="0"/>
            </w:pPr>
          </w:p>
        </w:tc>
        <w:tc>
          <w:tcPr>
            <w:tcW w:w="1915" w:type="dxa"/>
            <w:shd w:val="clear" w:color="auto" w:fill="auto"/>
          </w:tcPr>
          <w:p w14:paraId="77D30AF5" w14:textId="77777777" w:rsidR="000A6BB4" w:rsidRPr="008A3CC4" w:rsidRDefault="000A6BB4" w:rsidP="00222693">
            <w:pPr>
              <w:widowControl w:val="0"/>
              <w:autoSpaceDE w:val="0"/>
              <w:autoSpaceDN w:val="0"/>
              <w:adjustRightInd w:val="0"/>
            </w:pPr>
            <w:r w:rsidRPr="008A3CC4">
              <w:t>- moderation</w:t>
            </w:r>
          </w:p>
          <w:p w14:paraId="7658450C" w14:textId="77777777" w:rsidR="000A6BB4" w:rsidRPr="008A3CC4" w:rsidRDefault="000A6BB4" w:rsidP="00222693">
            <w:pPr>
              <w:widowControl w:val="0"/>
              <w:autoSpaceDE w:val="0"/>
              <w:autoSpaceDN w:val="0"/>
              <w:adjustRightInd w:val="0"/>
            </w:pPr>
            <w:r w:rsidRPr="008A3CC4">
              <w:t>- maintain regular sleep patterns</w:t>
            </w:r>
          </w:p>
          <w:p w14:paraId="335DDADE" w14:textId="77777777" w:rsidR="000A6BB4" w:rsidRPr="008A3CC4" w:rsidRDefault="000A6BB4" w:rsidP="00222693">
            <w:pPr>
              <w:widowControl w:val="0"/>
              <w:autoSpaceDE w:val="0"/>
              <w:autoSpaceDN w:val="0"/>
              <w:adjustRightInd w:val="0"/>
            </w:pPr>
            <w:r w:rsidRPr="008A3CC4">
              <w:t>- minimize caffeine</w:t>
            </w:r>
          </w:p>
          <w:p w14:paraId="32A233B7" w14:textId="77777777" w:rsidR="000A6BB4" w:rsidRPr="008A3CC4" w:rsidRDefault="000A6BB4" w:rsidP="00222693">
            <w:pPr>
              <w:widowControl w:val="0"/>
              <w:autoSpaceDE w:val="0"/>
              <w:autoSpaceDN w:val="0"/>
              <w:adjustRightInd w:val="0"/>
            </w:pPr>
            <w:r w:rsidRPr="008A3CC4">
              <w:t>- exercise</w:t>
            </w:r>
          </w:p>
          <w:p w14:paraId="13A6CEBF" w14:textId="77777777" w:rsidR="000A6BB4" w:rsidRPr="008A3CC4" w:rsidRDefault="000A6BB4" w:rsidP="00222693">
            <w:pPr>
              <w:widowControl w:val="0"/>
              <w:autoSpaceDE w:val="0"/>
              <w:autoSpaceDN w:val="0"/>
              <w:adjustRightInd w:val="0"/>
            </w:pPr>
            <w:r w:rsidRPr="008A3CC4">
              <w:t>- see a counselor</w:t>
            </w:r>
          </w:p>
          <w:p w14:paraId="01563202" w14:textId="77777777" w:rsidR="000A6BB4" w:rsidRPr="008A3CC4" w:rsidRDefault="000A6BB4" w:rsidP="00222693">
            <w:pPr>
              <w:widowControl w:val="0"/>
              <w:autoSpaceDE w:val="0"/>
              <w:autoSpaceDN w:val="0"/>
              <w:adjustRightInd w:val="0"/>
            </w:pPr>
            <w:r w:rsidRPr="008A3CC4">
              <w:t>- eat well-balanced and regular meals</w:t>
            </w:r>
          </w:p>
          <w:p w14:paraId="62C9282D" w14:textId="77777777" w:rsidR="000A6BB4" w:rsidRPr="008A3CC4" w:rsidRDefault="000A6BB4" w:rsidP="00222693">
            <w:pPr>
              <w:widowControl w:val="0"/>
              <w:autoSpaceDE w:val="0"/>
              <w:autoSpaceDN w:val="0"/>
              <w:adjustRightInd w:val="0"/>
            </w:pPr>
            <w:r w:rsidRPr="008A3CC4">
              <w:t>- drink water</w:t>
            </w:r>
          </w:p>
          <w:p w14:paraId="5A17420E" w14:textId="77777777" w:rsidR="000A6BB4" w:rsidRPr="008A3CC4" w:rsidRDefault="000A6BB4" w:rsidP="00222693">
            <w:pPr>
              <w:widowControl w:val="0"/>
              <w:autoSpaceDE w:val="0"/>
              <w:autoSpaceDN w:val="0"/>
              <w:adjustRightInd w:val="0"/>
            </w:pPr>
            <w:r w:rsidRPr="008A3CC4">
              <w:t>- see your doctor and dentist</w:t>
            </w:r>
          </w:p>
          <w:p w14:paraId="494DF41E" w14:textId="77777777" w:rsidR="000A6BB4" w:rsidRPr="008A3CC4" w:rsidRDefault="000A6BB4" w:rsidP="00222693">
            <w:pPr>
              <w:widowControl w:val="0"/>
              <w:autoSpaceDE w:val="0"/>
              <w:autoSpaceDN w:val="0"/>
              <w:adjustRightInd w:val="0"/>
            </w:pPr>
            <w:r w:rsidRPr="008A3CC4">
              <w:t>- wear less restrictive clothing</w:t>
            </w:r>
          </w:p>
          <w:p w14:paraId="4E9B055B" w14:textId="77777777" w:rsidR="000A6BB4" w:rsidRPr="008A3CC4" w:rsidRDefault="000A6BB4" w:rsidP="00222693">
            <w:pPr>
              <w:widowControl w:val="0"/>
              <w:autoSpaceDE w:val="0"/>
              <w:autoSpaceDN w:val="0"/>
              <w:adjustRightInd w:val="0"/>
            </w:pPr>
            <w:r w:rsidRPr="008A3CC4">
              <w:t>- engage in some physical luxuries – spas, massage, baths</w:t>
            </w:r>
          </w:p>
          <w:p w14:paraId="2C294176" w14:textId="77777777" w:rsidR="000A6BB4" w:rsidRPr="008A3CC4" w:rsidRDefault="000A6BB4" w:rsidP="00222693">
            <w:pPr>
              <w:widowControl w:val="0"/>
              <w:autoSpaceDE w:val="0"/>
              <w:autoSpaceDN w:val="0"/>
              <w:adjustRightInd w:val="0"/>
            </w:pPr>
            <w:r w:rsidRPr="008A3CC4">
              <w:t xml:space="preserve"> </w:t>
            </w:r>
          </w:p>
        </w:tc>
        <w:tc>
          <w:tcPr>
            <w:tcW w:w="1916" w:type="dxa"/>
            <w:shd w:val="clear" w:color="auto" w:fill="auto"/>
          </w:tcPr>
          <w:p w14:paraId="45C117B2" w14:textId="77777777" w:rsidR="000A6BB4" w:rsidRPr="008A3CC4" w:rsidRDefault="000A6BB4" w:rsidP="00222693">
            <w:pPr>
              <w:widowControl w:val="0"/>
              <w:autoSpaceDE w:val="0"/>
              <w:autoSpaceDN w:val="0"/>
              <w:adjustRightInd w:val="0"/>
            </w:pPr>
            <w:r w:rsidRPr="008A3CC4">
              <w:t>- discuss your beliefs with spiritual leaders or mentors</w:t>
            </w:r>
          </w:p>
          <w:p w14:paraId="1BB6DA9D" w14:textId="77777777" w:rsidR="000A6BB4" w:rsidRPr="008A3CC4" w:rsidRDefault="000A6BB4" w:rsidP="00222693">
            <w:pPr>
              <w:widowControl w:val="0"/>
              <w:autoSpaceDE w:val="0"/>
              <w:autoSpaceDN w:val="0"/>
              <w:adjustRightInd w:val="0"/>
            </w:pPr>
            <w:r w:rsidRPr="008A3CC4">
              <w:t>- meditation</w:t>
            </w:r>
          </w:p>
          <w:p w14:paraId="50ED6F6F" w14:textId="77777777" w:rsidR="000A6BB4" w:rsidRPr="008A3CC4" w:rsidRDefault="000A6BB4" w:rsidP="00222693">
            <w:pPr>
              <w:widowControl w:val="0"/>
              <w:autoSpaceDE w:val="0"/>
              <w:autoSpaceDN w:val="0"/>
              <w:adjustRightInd w:val="0"/>
            </w:pPr>
            <w:r w:rsidRPr="008A3CC4">
              <w:t>- practice the rituals of your beliefs</w:t>
            </w:r>
          </w:p>
          <w:p w14:paraId="3FD8CA38" w14:textId="77777777" w:rsidR="000A6BB4" w:rsidRPr="008A3CC4" w:rsidRDefault="000A6BB4" w:rsidP="00222693">
            <w:pPr>
              <w:widowControl w:val="0"/>
              <w:autoSpaceDE w:val="0"/>
              <w:autoSpaceDN w:val="0"/>
              <w:adjustRightInd w:val="0"/>
            </w:pPr>
            <w:r w:rsidRPr="008A3CC4">
              <w:t>- see a counselor</w:t>
            </w:r>
          </w:p>
          <w:p w14:paraId="7AD29876" w14:textId="77777777" w:rsidR="000A6BB4" w:rsidRPr="008A3CC4" w:rsidRDefault="000A6BB4" w:rsidP="00222693">
            <w:pPr>
              <w:widowControl w:val="0"/>
              <w:autoSpaceDE w:val="0"/>
              <w:autoSpaceDN w:val="0"/>
              <w:adjustRightInd w:val="0"/>
            </w:pPr>
            <w:r w:rsidRPr="008A3CC4">
              <w:t>- spiritual retreats</w:t>
            </w:r>
          </w:p>
          <w:p w14:paraId="7C2FEA10" w14:textId="77777777" w:rsidR="000A6BB4" w:rsidRPr="008A3CC4" w:rsidRDefault="000A6BB4" w:rsidP="00222693">
            <w:pPr>
              <w:widowControl w:val="0"/>
              <w:autoSpaceDE w:val="0"/>
              <w:autoSpaceDN w:val="0"/>
              <w:adjustRightInd w:val="0"/>
            </w:pPr>
            <w:r w:rsidRPr="008A3CC4">
              <w:t>- prayer</w:t>
            </w:r>
          </w:p>
          <w:p w14:paraId="55336A1D" w14:textId="77777777" w:rsidR="000A6BB4" w:rsidRPr="008A3CC4" w:rsidRDefault="000A6BB4" w:rsidP="00222693">
            <w:pPr>
              <w:widowControl w:val="0"/>
              <w:autoSpaceDE w:val="0"/>
              <w:autoSpaceDN w:val="0"/>
              <w:adjustRightInd w:val="0"/>
            </w:pPr>
            <w:r w:rsidRPr="008A3CC4">
              <w:t>- visit new places of worship</w:t>
            </w:r>
          </w:p>
          <w:p w14:paraId="307AAF94" w14:textId="77777777" w:rsidR="000A6BB4" w:rsidRPr="008A3CC4" w:rsidRDefault="000A6BB4" w:rsidP="00222693">
            <w:pPr>
              <w:widowControl w:val="0"/>
              <w:autoSpaceDE w:val="0"/>
              <w:autoSpaceDN w:val="0"/>
              <w:adjustRightInd w:val="0"/>
            </w:pPr>
            <w:r w:rsidRPr="008A3CC4">
              <w:t>- read spiritual literature</w:t>
            </w:r>
          </w:p>
          <w:p w14:paraId="6DAEA0D2" w14:textId="77777777" w:rsidR="000A6BB4" w:rsidRPr="008A3CC4" w:rsidRDefault="000A6BB4" w:rsidP="00222693">
            <w:pPr>
              <w:widowControl w:val="0"/>
              <w:autoSpaceDE w:val="0"/>
              <w:autoSpaceDN w:val="0"/>
              <w:adjustRightInd w:val="0"/>
            </w:pPr>
            <w:r w:rsidRPr="008A3CC4">
              <w:t>- sing</w:t>
            </w:r>
          </w:p>
          <w:p w14:paraId="5F5C933F" w14:textId="77777777" w:rsidR="000A6BB4" w:rsidRPr="008A3CC4" w:rsidRDefault="000A6BB4" w:rsidP="00222693">
            <w:pPr>
              <w:widowControl w:val="0"/>
              <w:autoSpaceDE w:val="0"/>
              <w:autoSpaceDN w:val="0"/>
              <w:adjustRightInd w:val="0"/>
            </w:pPr>
            <w:r w:rsidRPr="008A3CC4">
              <w:t>- write poetry</w:t>
            </w:r>
          </w:p>
          <w:p w14:paraId="7D89B492" w14:textId="77777777" w:rsidR="000A6BB4" w:rsidRPr="008A3CC4" w:rsidRDefault="000A6BB4" w:rsidP="00222693">
            <w:pPr>
              <w:widowControl w:val="0"/>
              <w:autoSpaceDE w:val="0"/>
              <w:autoSpaceDN w:val="0"/>
              <w:adjustRightInd w:val="0"/>
            </w:pPr>
          </w:p>
        </w:tc>
      </w:tr>
    </w:tbl>
    <w:p w14:paraId="19B0B71B" w14:textId="4E0F2655" w:rsidR="006730A4" w:rsidRDefault="006730A4"/>
    <w:sectPr w:rsidR="00673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A6E6F"/>
    <w:multiLevelType w:val="hybridMultilevel"/>
    <w:tmpl w:val="B23C1D20"/>
    <w:lvl w:ilvl="0" w:tplc="3104D1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F67FE1"/>
    <w:multiLevelType w:val="hybridMultilevel"/>
    <w:tmpl w:val="3AB005A0"/>
    <w:lvl w:ilvl="0" w:tplc="3104D1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6650D7"/>
    <w:multiLevelType w:val="hybridMultilevel"/>
    <w:tmpl w:val="02F01266"/>
    <w:lvl w:ilvl="0" w:tplc="3104D1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645ECA"/>
    <w:multiLevelType w:val="hybridMultilevel"/>
    <w:tmpl w:val="90208820"/>
    <w:lvl w:ilvl="0" w:tplc="3CDC4976">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69B6BC4"/>
    <w:multiLevelType w:val="hybridMultilevel"/>
    <w:tmpl w:val="C29A1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383FB2"/>
    <w:multiLevelType w:val="hybridMultilevel"/>
    <w:tmpl w:val="BB541026"/>
    <w:lvl w:ilvl="0" w:tplc="3104D1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4160984">
    <w:abstractNumId w:val="3"/>
  </w:num>
  <w:num w:numId="2" w16cid:durableId="73431539">
    <w:abstractNumId w:val="4"/>
  </w:num>
  <w:num w:numId="3" w16cid:durableId="560099174">
    <w:abstractNumId w:val="2"/>
  </w:num>
  <w:num w:numId="4" w16cid:durableId="2098091332">
    <w:abstractNumId w:val="5"/>
  </w:num>
  <w:num w:numId="5" w16cid:durableId="1597054174">
    <w:abstractNumId w:val="0"/>
  </w:num>
  <w:num w:numId="6" w16cid:durableId="714963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BB4"/>
    <w:rsid w:val="000A6BB4"/>
    <w:rsid w:val="0029228A"/>
    <w:rsid w:val="006730A4"/>
    <w:rsid w:val="00E7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9BB5D"/>
  <w15:chartTrackingRefBased/>
  <w15:docId w15:val="{2DF31A1F-0579-4465-91DE-322720A3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BB4"/>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BB4"/>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customXml" Target="../customXml/item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aed7b67-a0c6-4db1-850d-920f72eb889f" ContentTypeId="0x0101009D8CFED66828AD4B8C1BE04D57A3BDFE34"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F91F356C710C84F9B816F16FB1E2101" ma:contentTypeVersion="1" ma:contentTypeDescription="Create a new document." ma:contentTypeScope="" ma:versionID="cb37b061c2634d61b97aebe576195a08">
  <xsd:schema xmlns:xsd="http://www.w3.org/2001/XMLSchema" xmlns:xs="http://www.w3.org/2001/XMLSchema" xmlns:p="http://schemas.microsoft.com/office/2006/metadata/properties" xmlns:ns1="http://schemas.microsoft.com/sharepoint/v3" targetNamespace="http://schemas.microsoft.com/office/2006/metadata/properties" ma:root="true" ma:fieldsID="c1f93725f7087a5b061f45bb51e2e5d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MMN CS SA Internal Resource</p:Name>
  <p:Description/>
  <p:Statement>Declared record 9 years since last modified. Moved to records center after 10 years.</p:Statement>
  <p:PolicyItems>
    <p:PolicyItem featureId="Microsoft.Office.RecordsManagement.PolicyFeatures.Expiration" staticId="0x0101009D8CFED66828AD4B8C1BE04D57A3BDFE34|2002365412" UniqueId="f9def3d3-ac31-4364-88c2-1b2bd01247c2">
      <p:Name>Retention</p:Name>
      <p:Description>Automatic scheduling of content for processing, and performing a retention action on content that has reached its due date.</p:Description>
      <p:CustomData>
        <Schedules nextStageId="5" default="false">
          <Schedule type="Default">
            <stages>
              <data stageId="1">
                <formula id="Microsoft.Office.RecordsManagement.PolicyFeatures.Expiration.Formula.BuiltIn">
                  <number>9</number>
                  <property>Modified</property>
                  <propertyId>28cf69c5-fa48-462a-b5cd-27b6f9d2bd5f</propertyId>
                  <period>years</period>
                </formula>
                <action type="action" id="Microsoft.Office.RecordsManagement.PolicyFeatures.Expiration.Action.Record"/>
              </data>
            </stages>
          </Schedule>
          <Schedule type="Record">
            <stages>
              <data stageId="2">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DeletePreviousDrafts"/>
              </data>
              <data stageId="3">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DeletePreviousVersions"/>
              </data>
              <data stageId="4">
                <formula id="Microsoft.Office.RecordsManagement.PolicyFeatures.Expiration.Formula.BuiltIn">
                  <number>1</number>
                  <property>_vti_ItemDeclaredRecord</property>
                  <propertyId>f9a44731-84eb-43a4-9973-cd2953ad8646</propertyId>
                  <period>years</period>
                </formula>
                <action type="action" id="Microsoft.Office.RecordsManagement.PolicyFeatures.Expiration.Action.SubmitFileMove" destnExplanation="Transferred due to organizational policy" destnId="4c4aa946-1650-4847-8afe-f4e643f0bb17" destnName="MMN Records Center - GM" destnUrl="https://mennonites.sharepoint.com/sites/Records/MMN/GM/_vti_bin/officialfile.asmx"/>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03A5D6CB-277D-49CD-B28E-30F29C625375}"/>
</file>

<file path=customXml/itemProps2.xml><?xml version="1.0" encoding="utf-8"?>
<ds:datastoreItem xmlns:ds="http://schemas.openxmlformats.org/officeDocument/2006/customXml" ds:itemID="{902BEF83-F964-4CDA-8175-D847CE0F2776}"/>
</file>

<file path=customXml/itemProps3.xml><?xml version="1.0" encoding="utf-8"?>
<ds:datastoreItem xmlns:ds="http://schemas.openxmlformats.org/officeDocument/2006/customXml" ds:itemID="{202FAD27-9573-4A60-8320-107BDB7F60E6}"/>
</file>

<file path=customXml/itemProps4.xml><?xml version="1.0" encoding="utf-8"?>
<ds:datastoreItem xmlns:ds="http://schemas.openxmlformats.org/officeDocument/2006/customXml" ds:itemID="{24055ED4-1053-4CC9-9280-6E67846ABEAA}"/>
</file>

<file path=customXml/itemProps5.xml><?xml version="1.0" encoding="utf-8"?>
<ds:datastoreItem xmlns:ds="http://schemas.openxmlformats.org/officeDocument/2006/customXml" ds:itemID="{35D603FF-F28C-4F93-9C42-24281A7FAC7A}"/>
</file>

<file path=customXml/itemProps6.xml><?xml version="1.0" encoding="utf-8"?>
<ds:datastoreItem xmlns:ds="http://schemas.openxmlformats.org/officeDocument/2006/customXml" ds:itemID="{A7144A42-214B-46D1-ADB2-FBE3E49BB8FF}"/>
</file>

<file path=customXml/itemProps7.xml><?xml version="1.0" encoding="utf-8"?>
<ds:datastoreItem xmlns:ds="http://schemas.openxmlformats.org/officeDocument/2006/customXml" ds:itemID="{C951AB43-01CB-4041-B609-2A3C976D5C71}"/>
</file>

<file path=docProps/app.xml><?xml version="1.0" encoding="utf-8"?>
<Properties xmlns="http://schemas.openxmlformats.org/officeDocument/2006/extended-properties" xmlns:vt="http://schemas.openxmlformats.org/officeDocument/2006/docPropsVTypes">
  <Template>normal</Template>
  <TotalTime>0</TotalTime>
  <Pages>5</Pages>
  <Words>1567</Words>
  <Characters>8937</Characters>
  <Application>Microsoft Office Word</Application>
  <DocSecurity>0</DocSecurity>
  <Lines>74</Lines>
  <Paragraphs>20</Paragraphs>
  <ScaleCrop>false</ScaleCrop>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Leary</dc:creator>
  <cp:keywords/>
  <dc:description/>
  <cp:lastModifiedBy>Naomi Leary</cp:lastModifiedBy>
  <cp:revision>1</cp:revision>
  <dcterms:created xsi:type="dcterms:W3CDTF">2023-05-22T20:10:00Z</dcterms:created>
  <dcterms:modified xsi:type="dcterms:W3CDTF">2023-05-22T20:17:00Z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0x0101006F91F356C710C84F9B816F16FB1E2101</vt:lpwstr>
  </property>
  <property fmtid="{D5CDD505-2E9C-101B-9397-08002B2CF9AE}" pid="3" name="Order">
    <vt:r8>108200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_dlc_policyId">
    <vt:lpwstr>0x0101009D8CFED66828AD4B8C1BE04D57A3BDFE34|2002365412</vt:lpwstr>
  </property>
  <property fmtid="{D5CDD505-2E9C-101B-9397-08002B2CF9AE}" pid="10" name="ItemRetentionFormula">
    <vt:lpwstr>&lt;formula id="Microsoft.Office.RecordsManagement.PolicyFeatures.Expiration.Formula.BuiltIn"&gt;&lt;number&gt;9&lt;/number&gt;&lt;property&gt;Modified&lt;/property&gt;&lt;propertyId&gt;28cf69c5-fa48-462a-b5cd-27b6f9d2bd5f&lt;/propertyId&gt;&lt;period&gt;years&lt;/period&gt;&lt;/formula&gt;</vt:lpwstr>
  </property>
  <property fmtid="{D5CDD505-2E9C-101B-9397-08002B2CF9AE}" pid="11" name="_dlc_DocIdItemGuid">
    <vt:lpwstr>59a1a7f3-f6c3-47ab-872f-c786921804b6</vt:lpwstr>
  </property>
  <property fmtid="{D5CDD505-2E9C-101B-9397-08002B2CF9AE}" pid="12" name="MMN_x0020_SA_x0020_Category">
    <vt:lpwstr/>
  </property>
  <property fmtid="{D5CDD505-2E9C-101B-9397-08002B2CF9AE}" pid="13" name="MMN_x0020_SA_x0020_Location">
    <vt:lpwstr/>
  </property>
  <property fmtid="{D5CDD505-2E9C-101B-9397-08002B2CF9AE}" pid="14" name="MMN SA Event Type">
    <vt:lpwstr>509;#Leader Orientation|7428de65-5682-4c91-b644-a8b02c1b3630</vt:lpwstr>
  </property>
  <property fmtid="{D5CDD505-2E9C-101B-9397-08002B2CF9AE}" pid="15" name="MMN SA Year">
    <vt:lpwstr>5881;#2023|3fac97a5-b747-4bf2-8965-9477770eaf20</vt:lpwstr>
  </property>
  <property fmtid="{D5CDD505-2E9C-101B-9397-08002B2CF9AE}" pid="16" name="MMN_x0020_SA_x0020_Minute_x0020_Type">
    <vt:lpwstr/>
  </property>
  <property fmtid="{D5CDD505-2E9C-101B-9397-08002B2CF9AE}" pid="17" name="SharedWithUsers">
    <vt:lpwstr/>
  </property>
  <property fmtid="{D5CDD505-2E9C-101B-9397-08002B2CF9AE}" pid="18" name="MMN_x0020_SA_x0020_Mailing_x0020_Type">
    <vt:lpwstr/>
  </property>
  <property fmtid="{D5CDD505-2E9C-101B-9397-08002B2CF9AE}" pid="19" name="l5d6c6533fb94e218727d462657cbb9c">
    <vt:lpwstr/>
  </property>
  <property fmtid="{D5CDD505-2E9C-101B-9397-08002B2CF9AE}" pid="20" name="MMN SA Mailing Type">
    <vt:lpwstr/>
  </property>
  <property fmtid="{D5CDD505-2E9C-101B-9397-08002B2CF9AE}" pid="21" name="MMN SA Category">
    <vt:lpwstr/>
  </property>
  <property fmtid="{D5CDD505-2E9C-101B-9397-08002B2CF9AE}" pid="22" name="MMN SA Minute Type">
    <vt:lpwstr/>
  </property>
  <property fmtid="{D5CDD505-2E9C-101B-9397-08002B2CF9AE}" pid="23" name="MMN SA Location">
    <vt:lpwstr/>
  </property>
</Properties>
</file>